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95AE2" w:rsidR="00195AE2" w:rsidP="280AEC36" w:rsidRDefault="00195AE2" w14:paraId="11A4221D" w14:textId="14240607">
      <w:pPr>
        <w:pStyle w:val="Ttulo1"/>
        <w:keepNext w:val="0"/>
        <w:keepLines w:val="0"/>
        <w:spacing w:before="240" w:beforeAutospacing="off" w:after="240" w:afterAutospacing="off" w:line="240" w:lineRule="auto"/>
        <w:jc w:val="center"/>
        <w:rPr>
          <w:rFonts w:ascii="Arial" w:hAnsi="Arial" w:eastAsia="Arial" w:cs="Arial"/>
          <w:b w:val="1"/>
          <w:bCs w:val="1"/>
          <w:noProof w:val="0"/>
          <w:color w:val="auto"/>
          <w:sz w:val="32"/>
          <w:szCs w:val="32"/>
          <w:lang w:val="es-MX"/>
        </w:rPr>
      </w:pPr>
      <w:r w:rsidRPr="280AEC36" w:rsidR="1CEA0ABA">
        <w:rPr>
          <w:rFonts w:ascii="Arial" w:hAnsi="Arial" w:eastAsia="Arial" w:cs="Arial"/>
          <w:b w:val="1"/>
          <w:bCs w:val="1"/>
          <w:noProof w:val="0"/>
          <w:color w:val="auto"/>
          <w:sz w:val="32"/>
          <w:szCs w:val="32"/>
          <w:lang w:val="es-MX"/>
        </w:rPr>
        <w:t>“</w:t>
      </w:r>
      <w:r w:rsidRPr="280AEC36" w:rsidR="5CAB40B2">
        <w:rPr>
          <w:rFonts w:ascii="Arial" w:hAnsi="Arial" w:eastAsia="Arial" w:cs="Arial"/>
          <w:b w:val="1"/>
          <w:bCs w:val="1"/>
          <w:noProof w:val="0"/>
          <w:color w:val="auto"/>
          <w:sz w:val="32"/>
          <w:szCs w:val="32"/>
          <w:lang w:val="es-MX"/>
        </w:rPr>
        <w:t>No sólo es un evento</w:t>
      </w:r>
      <w:r w:rsidRPr="280AEC36" w:rsidR="5D180158">
        <w:rPr>
          <w:rFonts w:ascii="Arial" w:hAnsi="Arial" w:eastAsia="Arial" w:cs="Arial"/>
          <w:b w:val="1"/>
          <w:bCs w:val="1"/>
          <w:noProof w:val="0"/>
          <w:color w:val="auto"/>
          <w:sz w:val="32"/>
          <w:szCs w:val="32"/>
          <w:lang w:val="es-MX"/>
        </w:rPr>
        <w:t>”</w:t>
      </w:r>
      <w:r w:rsidRPr="280AEC36" w:rsidR="7AC6ACD2">
        <w:rPr>
          <w:rFonts w:ascii="Arial" w:hAnsi="Arial" w:eastAsia="Arial" w:cs="Arial"/>
          <w:b w:val="1"/>
          <w:bCs w:val="1"/>
          <w:noProof w:val="0"/>
          <w:color w:val="auto"/>
          <w:sz w:val="32"/>
          <w:szCs w:val="32"/>
          <w:lang w:val="es-MX"/>
        </w:rPr>
        <w:t>: las experiencias como narrativa estratégica para marcas</w:t>
      </w:r>
    </w:p>
    <w:p w:rsidRPr="00195AE2" w:rsidR="00195AE2" w:rsidP="280AEC36" w:rsidRDefault="00195AE2" w14:paraId="59936565" w14:textId="4C986D29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En una economía de la atención fragmentada y saturada de estímulos, captar el interés del consumidor ya no basta. Las marcas líderes se están alejando del enfoque puramente táctico de eventos masivos y están apostando por las </w:t>
      </w:r>
      <w:r w:rsidRPr="280AEC36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activaciones narrativas</w:t>
      </w: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, diseñadas no solo para sorprender, sino para </w:t>
      </w:r>
      <w:r w:rsidRPr="280AEC36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construir sentido, conexión emocional y recuerdo cultural</w:t>
      </w: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.</w:t>
      </w:r>
    </w:p>
    <w:p w:rsidRPr="00195AE2" w:rsidR="00195AE2" w:rsidP="280AEC36" w:rsidRDefault="00195AE2" w14:paraId="0134F4F7" w14:textId="23032E16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“</w:t>
      </w:r>
      <w:r w:rsidRPr="280AEC36" w:rsidR="7D8E3771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 xml:space="preserve">La activación no empieza con un escenario, empieza con una historia. Si no hay un relato anclado en los valores de la marca y en lo que </w:t>
      </w:r>
      <w:r w:rsidRPr="280AEC36" w:rsidR="39AD0D61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 xml:space="preserve">realmente </w:t>
      </w:r>
      <w:r w:rsidRPr="280AEC36" w:rsidR="7D8E3771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 xml:space="preserve">le importa a la audiencia, lo demás se vuelve </w:t>
      </w:r>
      <w:r w:rsidRPr="280AEC36" w:rsidR="1A293379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 xml:space="preserve">meramente </w:t>
      </w:r>
      <w:r w:rsidRPr="280AEC36" w:rsidR="7D8E3771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>decora</w:t>
      </w:r>
      <w:r w:rsidRPr="280AEC36" w:rsidR="34F23E82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>tivo</w:t>
      </w: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, afirma </w:t>
      </w:r>
      <w:r w:rsidRPr="280AEC36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Natalia Sánchez, Business </w:t>
      </w:r>
      <w:r w:rsidRPr="280AEC36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Development</w:t>
      </w:r>
      <w:r w:rsidRPr="280AEC36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</w:t>
      </w:r>
      <w:r w:rsidRPr="280AEC36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Director</w:t>
      </w:r>
      <w:r w:rsidRPr="280AEC36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en </w:t>
      </w:r>
      <w:r w:rsidRPr="280AEC36" w:rsidR="7D8E3771"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2"/>
          <w:szCs w:val="22"/>
          <w:lang w:val="es-MX"/>
        </w:rPr>
        <w:t>another</w:t>
      </w:r>
      <w:r w:rsidRPr="280AEC36" w:rsidR="20027BCD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,</w:t>
      </w:r>
      <w:r w:rsidRPr="280AEC36" w:rsidR="761B2E3E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grupo independiente de comunicación estratégica con presencia en 21 países.</w:t>
      </w:r>
    </w:p>
    <w:p w:rsidRPr="00195AE2" w:rsidR="00195AE2" w:rsidP="280AEC36" w:rsidRDefault="00195AE2" w14:paraId="198D5B3D" w14:textId="4E56CD89">
      <w:pPr>
        <w:pStyle w:val="Ttulo2"/>
        <w:keepNext w:val="0"/>
        <w:keepLines w:val="0"/>
        <w:spacing w:before="299" w:beforeAutospacing="off" w:after="299" w:afterAutospacing="off" w:line="24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</w:pPr>
      <w:r w:rsidRPr="280AEC36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Storytelling</w:t>
      </w:r>
      <w:r w:rsidRPr="280AEC36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: del recurso creativo al sistema de reputación</w:t>
      </w:r>
    </w:p>
    <w:p w:rsidRPr="00195AE2" w:rsidR="00195AE2" w:rsidP="280AEC36" w:rsidRDefault="00195AE2" w14:paraId="06587411" w14:textId="4B69782C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Durante años, el </w:t>
      </w:r>
      <w:r w:rsidRPr="280AEC36" w:rsidR="7D8E3771"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2"/>
          <w:szCs w:val="22"/>
          <w:lang w:val="es-MX"/>
        </w:rPr>
        <w:t>storytelling</w:t>
      </w:r>
      <w:r w:rsidRPr="280AEC36" w:rsidR="7D8E3771"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2"/>
          <w:szCs w:val="22"/>
          <w:lang w:val="es-MX"/>
        </w:rPr>
        <w:t xml:space="preserve"> </w:t>
      </w: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fue tratado como una herramienta opcional. Hoy, se ha convertido en una </w:t>
      </w:r>
      <w:r w:rsidRPr="280AEC36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arquitectura estratégica</w:t>
      </w: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que permite a las marcas </w:t>
      </w:r>
      <w:r w:rsidRPr="280AEC36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construir identidad y reputación</w:t>
      </w: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desde la experiencia. Ya no se trata solo de contar lo que la marca es, sino de demostrarlo en cada </w:t>
      </w:r>
      <w:r w:rsidRPr="280AEC36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interacción vivencial con su audiencia</w:t>
      </w: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.</w:t>
      </w:r>
    </w:p>
    <w:p w:rsidRPr="00195AE2" w:rsidR="00195AE2" w:rsidP="280AEC36" w:rsidRDefault="00195AE2" w14:paraId="1C156A7A" w14:textId="669AEBA9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7964F5CB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De hecho, un </w:t>
      </w:r>
      <w:hyperlink r:id="Rf3887962da924bd0">
        <w:r w:rsidRPr="7964F5CB" w:rsidR="7D8E3771">
          <w:rPr>
            <w:rStyle w:val="Hyperlink"/>
            <w:rFonts w:ascii="Arial" w:hAnsi="Arial" w:eastAsia="Arial" w:cs="Arial"/>
            <w:noProof w:val="0"/>
            <w:color w:val="auto"/>
            <w:sz w:val="22"/>
            <w:szCs w:val="22"/>
            <w:lang w:val="es-MX"/>
          </w:rPr>
          <w:t>estudio</w:t>
        </w:r>
      </w:hyperlink>
      <w:r w:rsidRPr="7964F5CB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reciente de </w:t>
      </w:r>
      <w:r w:rsidRPr="7964F5CB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Quirk’s</w:t>
      </w:r>
      <w:r w:rsidRPr="7964F5CB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revela que </w:t>
      </w:r>
      <w:r w:rsidRPr="7964F5CB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el 56 % de los consumidores</w:t>
      </w:r>
      <w:r w:rsidRPr="7964F5CB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declara haber generado una </w:t>
      </w:r>
      <w:r w:rsidRPr="7964F5CB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conexión emocional</w:t>
      </w:r>
      <w:r w:rsidRPr="7964F5CB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con una marca gracias a una activación, en contraste con solo </w:t>
      </w:r>
      <w:r w:rsidRPr="7964F5CB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16 %</w:t>
      </w:r>
      <w:r w:rsidRPr="7964F5CB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que afirma lo mismo tras ver publicidad tradicional. Además, </w:t>
      </w:r>
      <w:r w:rsidRPr="7964F5CB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el 69 % prefiere experiencias de marca frente a anuncios</w:t>
      </w:r>
      <w:r w:rsidRPr="7964F5CB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, considerándolas más relevantes (51 %).</w:t>
      </w:r>
    </w:p>
    <w:p w:rsidRPr="00195AE2" w:rsidR="00195AE2" w:rsidP="280AEC36" w:rsidRDefault="00195AE2" w14:paraId="09DE95E1" w14:textId="34B85B51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El impacto de estas experiencias es medible. </w:t>
      </w:r>
      <w:r w:rsidRPr="280AEC36" w:rsidR="6E6356A6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Conforme a datos de </w:t>
      </w:r>
      <w:hyperlink r:id="Ra758d196ffa346f2">
        <w:r w:rsidRPr="280AEC36" w:rsidR="7D8E3771">
          <w:rPr>
            <w:rStyle w:val="Hyperlink"/>
            <w:rFonts w:ascii="Arial" w:hAnsi="Arial" w:eastAsia="Arial" w:cs="Arial"/>
            <w:noProof w:val="0"/>
            <w:color w:val="auto"/>
            <w:sz w:val="22"/>
            <w:szCs w:val="22"/>
            <w:lang w:val="es-MX"/>
          </w:rPr>
          <w:t>G2</w:t>
        </w:r>
      </w:hyperlink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, </w:t>
      </w:r>
      <w:r w:rsidRPr="280AEC36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el 90 % de los consumidores está más dispuesto a comprar</w:t>
      </w: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después de vivir una experiencia</w:t>
      </w:r>
      <w:r w:rsidRPr="280AEC36" w:rsidR="22B5A440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de marca.</w:t>
      </w: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Y no solo eso: </w:t>
      </w:r>
      <w:r w:rsidRPr="280AEC36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el 98 % de los participantes genera contenido digital</w:t>
      </w: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(como </w:t>
      </w:r>
      <w:r w:rsidRPr="280AEC36" w:rsidR="7D8E3771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>reels</w:t>
      </w: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, fotos o menciones), de acuerdo con</w:t>
      </w: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</w:t>
      </w:r>
      <w:hyperlink r:id="R3dda7ba985f14262">
        <w:r w:rsidRPr="280AEC36" w:rsidR="7D8E3771">
          <w:rPr>
            <w:rStyle w:val="Hyperlink"/>
            <w:rFonts w:ascii="Arial" w:hAnsi="Arial" w:eastAsia="Arial" w:cs="Arial"/>
            <w:noProof w:val="0"/>
            <w:color w:val="auto"/>
            <w:sz w:val="22"/>
            <w:szCs w:val="22"/>
            <w:lang w:val="es-MX"/>
          </w:rPr>
          <w:t>WinSavvy</w:t>
        </w:r>
      </w:hyperlink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, lo que convierte estas experiencias en auténticos catalizadores de </w:t>
      </w:r>
      <w:r w:rsidRPr="280AEC36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visibilidad orgánica</w:t>
      </w: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.</w:t>
      </w:r>
    </w:p>
    <w:p w:rsidRPr="00195AE2" w:rsidR="00195AE2" w:rsidP="280AEC36" w:rsidRDefault="00195AE2" w14:paraId="68B4F775" w14:textId="340ABDAE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280AEC36" w:rsidR="7DD9CE2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La experta en</w:t>
      </w:r>
      <w:r w:rsidRPr="280AEC36" w:rsidR="21C05A7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</w:t>
      </w:r>
      <w:r w:rsidRPr="280AEC36" w:rsidR="21C05A76"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2"/>
          <w:szCs w:val="22"/>
          <w:lang w:val="es-MX"/>
        </w:rPr>
        <w:t xml:space="preserve">marketing experiencial </w:t>
      </w:r>
      <w:r w:rsidRPr="280AEC36" w:rsidR="21C05A7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de </w:t>
      </w:r>
      <w:r w:rsidRPr="280AEC36" w:rsidR="21C05A76"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2"/>
          <w:szCs w:val="22"/>
          <w:lang w:val="es-MX"/>
        </w:rPr>
        <w:t>another</w:t>
      </w:r>
      <w:r w:rsidRPr="280AEC36" w:rsidR="7DD9CE2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, </w:t>
      </w:r>
      <w:r w:rsidRPr="280AEC36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Natalia Sánchez</w:t>
      </w: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lo resume de manera contundente:</w:t>
      </w:r>
    </w:p>
    <w:p w:rsidRPr="00195AE2" w:rsidR="00195AE2" w:rsidP="280AEC36" w:rsidRDefault="00195AE2" w14:paraId="63BD9CB4" w14:textId="27CCFC83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“</w:t>
      </w:r>
      <w:r w:rsidRPr="280AEC36" w:rsidR="7D8E3771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>El verdadero ROI de una activación no se mide solo en tráfico o alcance, sino en capital emocional: qué historia se lleva el consumidor, cómo la comparte y cómo la recuerda</w:t>
      </w: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”</w:t>
      </w:r>
      <w:r w:rsidRPr="280AEC36" w:rsidR="64822D06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.</w:t>
      </w:r>
    </w:p>
    <w:p w:rsidRPr="00195AE2" w:rsidR="00195AE2" w:rsidP="280AEC36" w:rsidRDefault="00195AE2" w14:paraId="74435A5A" w14:textId="260D6ED4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65EF2738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Esta noción se alinea con el auge del </w:t>
      </w:r>
      <w:r w:rsidRPr="65EF2738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ROX (</w:t>
      </w:r>
      <w:r w:rsidRPr="65EF2738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Return</w:t>
      </w:r>
      <w:r w:rsidRPr="65EF2738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</w:t>
      </w:r>
      <w:r w:rsidRPr="65EF2738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on</w:t>
      </w:r>
      <w:r w:rsidRPr="65EF2738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</w:t>
      </w:r>
      <w:r w:rsidRPr="65EF2738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Experience</w:t>
      </w:r>
      <w:r w:rsidRPr="65EF2738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)</w:t>
      </w:r>
      <w:r w:rsidRPr="65EF2738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, una métrica emergente que evalúa el valor de marca a partir del impacto emocional. Según </w:t>
      </w:r>
      <w:r w:rsidRPr="65EF2738" w:rsidR="6E5E1F4B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la publicación especializada </w:t>
      </w:r>
      <w:hyperlink r:id="R8a9954d57eca45ea">
        <w:r w:rsidRPr="65EF2738" w:rsidR="6E5E1F4B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>Return</w:t>
        </w:r>
        <w:r w:rsidRPr="65EF2738" w:rsidR="6E5E1F4B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 xml:space="preserve"> </w:t>
        </w:r>
        <w:r w:rsidRPr="65EF2738" w:rsidR="6E5E1F4B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>on</w:t>
        </w:r>
        <w:r w:rsidRPr="65EF2738" w:rsidR="6E5E1F4B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 xml:space="preserve"> </w:t>
        </w:r>
        <w:r w:rsidRPr="65EF2738" w:rsidR="6E5E1F4B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>Experience</w:t>
        </w:r>
        <w:r w:rsidRPr="65EF2738" w:rsidR="6E5E1F4B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 xml:space="preserve"> (ROX): </w:t>
        </w:r>
        <w:r w:rsidRPr="65EF2738" w:rsidR="6E5E1F4B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>Why</w:t>
        </w:r>
        <w:r w:rsidRPr="65EF2738" w:rsidR="6E5E1F4B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 xml:space="preserve"> </w:t>
        </w:r>
        <w:r w:rsidRPr="65EF2738" w:rsidR="6E5E1F4B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>It’s</w:t>
        </w:r>
        <w:r w:rsidRPr="65EF2738" w:rsidR="6E5E1F4B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 xml:space="preserve"> </w:t>
        </w:r>
        <w:r w:rsidRPr="65EF2738" w:rsidR="6E5E1F4B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>the</w:t>
        </w:r>
        <w:r w:rsidRPr="65EF2738" w:rsidR="6E5E1F4B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 xml:space="preserve"> </w:t>
        </w:r>
        <w:r w:rsidRPr="65EF2738" w:rsidR="6E5E1F4B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>Metric</w:t>
        </w:r>
        <w:r w:rsidRPr="65EF2738" w:rsidR="6E5E1F4B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 xml:space="preserve"> </w:t>
        </w:r>
        <w:r w:rsidRPr="65EF2738" w:rsidR="6E5E1F4B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>Brands</w:t>
        </w:r>
        <w:r w:rsidRPr="65EF2738" w:rsidR="6E5E1F4B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 xml:space="preserve"> </w:t>
        </w:r>
        <w:r w:rsidRPr="65EF2738" w:rsidR="6E5E1F4B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>Can’t</w:t>
        </w:r>
        <w:r w:rsidRPr="65EF2738" w:rsidR="6E5E1F4B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 xml:space="preserve"> Ignore in 2025</w:t>
        </w:r>
      </w:hyperlink>
      <w:r w:rsidRPr="65EF2738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, los clientes emocionalmente conectados tienen un </w:t>
      </w:r>
      <w:r w:rsidRPr="65EF2738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valor de vida 306 % superior</w:t>
      </w:r>
      <w:r w:rsidRPr="65EF2738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al de consumidores sin vínculos emocionales con la marca.</w:t>
      </w:r>
    </w:p>
    <w:p w:rsidR="3EA65859" w:rsidP="65EF2738" w:rsidRDefault="3EA65859" w14:paraId="66E2AE45" w14:textId="7B4E7F6C">
      <w:pPr>
        <w:spacing w:before="240" w:beforeAutospacing="off" w:after="240" w:afterAutospacing="off"/>
        <w:jc w:val="both"/>
      </w:pPr>
      <w:r w:rsidRPr="65EF2738" w:rsidR="3EA6585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“Contar con un espacio pensado para la experiencia—y no solo para el evento—le permite a la marca tener control narrativo, coherencia visual y mayor aprovechamiento del contenido generado. La activación se vuelve un escenario vivo de la identidad de marca, no solo un punto de contacto temporal”</w:t>
      </w:r>
      <w:r w:rsidRPr="65EF2738" w:rsidR="3EA65859">
        <w:rPr>
          <w:rFonts w:ascii="Arial" w:hAnsi="Arial" w:eastAsia="Arial" w:cs="Arial"/>
          <w:noProof w:val="0"/>
          <w:sz w:val="22"/>
          <w:szCs w:val="22"/>
          <w:lang w:val="es-MX"/>
        </w:rPr>
        <w:t>, explica Natalia Sánchez, especialista en marketing experiencial.</w:t>
      </w:r>
    </w:p>
    <w:p w:rsidRPr="00195AE2" w:rsidR="00195AE2" w:rsidP="280AEC36" w:rsidRDefault="00195AE2" w14:paraId="7ACA6405" w14:textId="225AF1C5">
      <w:pPr>
        <w:pStyle w:val="Ttulo2"/>
        <w:keepNext w:val="0"/>
        <w:keepLines w:val="0"/>
        <w:spacing w:before="299" w:beforeAutospacing="off" w:after="299" w:afterAutospacing="off" w:line="24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</w:pPr>
      <w:r w:rsidRPr="280AEC36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Influencers</w:t>
      </w:r>
      <w:r w:rsidRPr="280AEC36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: coproductores, no amplificadores</w:t>
      </w:r>
    </w:p>
    <w:p w:rsidRPr="00195AE2" w:rsidR="00195AE2" w:rsidP="280AEC36" w:rsidRDefault="00195AE2" w14:paraId="2FAA2F98" w14:textId="198A03E7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Las marcas también están redefiniendo la participación de </w:t>
      </w: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influencers</w:t>
      </w: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. En lugar de ser voceros posteriores a la acción, ahora son </w:t>
      </w:r>
      <w:r w:rsidRPr="280AEC36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coproductores</w:t>
      </w: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que participan desde la fase conceptual de las activaciones. Este enfoque genera autenticidad, legitimidad y </w:t>
      </w:r>
      <w:r w:rsidRPr="280AEC36" w:rsidR="7D8E3771"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2"/>
          <w:szCs w:val="22"/>
          <w:lang w:val="es-MX"/>
        </w:rPr>
        <w:t xml:space="preserve">mayor </w:t>
      </w:r>
      <w:r w:rsidRPr="280AEC36" w:rsidR="7D8E3771"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2"/>
          <w:szCs w:val="22"/>
          <w:lang w:val="es-MX"/>
        </w:rPr>
        <w:t>engagement</w:t>
      </w: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.</w:t>
      </w:r>
    </w:p>
    <w:p w:rsidRPr="00195AE2" w:rsidR="00195AE2" w:rsidP="280AEC36" w:rsidRDefault="00195AE2" w14:paraId="58C963C4" w14:textId="084D5B43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11C9E9C9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El interés por este tipo de experiencias es creciente. </w:t>
      </w:r>
      <w:r w:rsidRPr="11C9E9C9" w:rsidR="667606AB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El mismo </w:t>
      </w:r>
      <w:r w:rsidRPr="11C9E9C9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estudio de</w:t>
      </w:r>
      <w:r w:rsidRPr="11C9E9C9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</w:t>
      </w:r>
      <w:hyperlink r:id="Ref63a833ced041e9">
        <w:r w:rsidRPr="11C9E9C9" w:rsidR="7D8E3771">
          <w:rPr>
            <w:rStyle w:val="Hyperlink"/>
            <w:rFonts w:ascii="Arial" w:hAnsi="Arial" w:eastAsia="Arial" w:cs="Arial"/>
            <w:noProof w:val="0"/>
            <w:color w:val="auto"/>
            <w:sz w:val="22"/>
            <w:szCs w:val="22"/>
            <w:lang w:val="es-MX"/>
          </w:rPr>
          <w:t>Quirk’</w:t>
        </w:r>
        <w:r w:rsidRPr="11C9E9C9" w:rsidR="7D8E3771">
          <w:rPr>
            <w:rStyle w:val="Hyperlink"/>
            <w:rFonts w:ascii="Arial" w:hAnsi="Arial" w:eastAsia="Arial" w:cs="Arial"/>
            <w:noProof w:val="0"/>
            <w:color w:val="auto"/>
            <w:sz w:val="22"/>
            <w:szCs w:val="22"/>
            <w:lang w:val="es-MX"/>
          </w:rPr>
          <w:t>s</w:t>
        </w:r>
      </w:hyperlink>
      <w:r w:rsidRPr="11C9E9C9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señala que </w:t>
      </w:r>
      <w:r w:rsidRPr="11C9E9C9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el 80 % de los consumidores ha participado o desea participar</w:t>
      </w:r>
      <w:r w:rsidRPr="11C9E9C9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en una </w:t>
      </w:r>
      <w:r w:rsidRPr="11C9E9C9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activación de marca</w:t>
      </w:r>
      <w:r w:rsidRPr="11C9E9C9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. Este dato es especialmente relevante entre las generaciones más jóvenes, que valoran las </w:t>
      </w:r>
      <w:r w:rsidRPr="11C9E9C9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experiencias significativas </w:t>
      </w:r>
      <w:r w:rsidRPr="11C9E9C9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por encima de los mensajes aspiracionales.</w:t>
      </w:r>
    </w:p>
    <w:p w:rsidRPr="00195AE2" w:rsidR="00195AE2" w:rsidP="280AEC36" w:rsidRDefault="00195AE2" w14:paraId="07A0DF04" w14:textId="4E2E0D78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Otro error común es concebir la activación como el contenido en sí. La realidad es que </w:t>
      </w:r>
      <w:r w:rsidRPr="280AEC36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una buena experiencia es el disparador de múltiples narrativas</w:t>
      </w: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, no su final. En este sentido, </w:t>
      </w:r>
      <w:hyperlink r:id="Rbe75480db3854887">
        <w:r w:rsidRPr="280AEC36" w:rsidR="7D8E3771">
          <w:rPr>
            <w:rStyle w:val="Hyperlink"/>
            <w:rFonts w:ascii="Arial" w:hAnsi="Arial" w:eastAsia="Arial" w:cs="Arial"/>
            <w:noProof w:val="0"/>
            <w:color w:val="auto"/>
            <w:sz w:val="22"/>
            <w:szCs w:val="22"/>
            <w:lang w:val="es-MX"/>
          </w:rPr>
          <w:t>Limelight</w:t>
        </w:r>
        <w:r w:rsidRPr="280AEC36" w:rsidR="7D8E3771">
          <w:rPr>
            <w:rStyle w:val="Hyperlink"/>
            <w:rFonts w:ascii="Arial" w:hAnsi="Arial" w:eastAsia="Arial" w:cs="Arial"/>
            <w:noProof w:val="0"/>
            <w:color w:val="auto"/>
            <w:sz w:val="22"/>
            <w:szCs w:val="22"/>
            <w:lang w:val="es-MX"/>
          </w:rPr>
          <w:t xml:space="preserve"> </w:t>
        </w:r>
        <w:r w:rsidRPr="280AEC36" w:rsidR="7D8E3771">
          <w:rPr>
            <w:rStyle w:val="Hyperlink"/>
            <w:rFonts w:ascii="Arial" w:hAnsi="Arial" w:eastAsia="Arial" w:cs="Arial"/>
            <w:noProof w:val="0"/>
            <w:color w:val="auto"/>
            <w:sz w:val="22"/>
            <w:szCs w:val="22"/>
            <w:lang w:val="es-MX"/>
          </w:rPr>
          <w:t>Platform</w:t>
        </w:r>
      </w:hyperlink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confirma que el 98 % de los asistentes crea contenido relacionado de forma espontánea.</w:t>
      </w:r>
    </w:p>
    <w:p w:rsidRPr="00195AE2" w:rsidR="00195AE2" w:rsidP="280AEC36" w:rsidRDefault="00195AE2" w14:paraId="6A384753" w14:textId="6960270E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Algunas </w:t>
      </w:r>
      <w:r w:rsidRPr="280AEC36" w:rsidR="3E34A9FA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firmas </w:t>
      </w: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como </w:t>
      </w:r>
      <w:hyperlink r:id="R3d7fe5f321794528">
        <w:r w:rsidRPr="280AEC36" w:rsidR="7D8E3771">
          <w:rPr>
            <w:rStyle w:val="Hyperlink"/>
            <w:rFonts w:ascii="Arial" w:hAnsi="Arial" w:eastAsia="Arial" w:cs="Arial"/>
            <w:noProof w:val="0"/>
            <w:color w:val="auto"/>
            <w:sz w:val="22"/>
            <w:szCs w:val="22"/>
            <w:lang w:val="es-MX"/>
          </w:rPr>
          <w:t xml:space="preserve">Good </w:t>
        </w:r>
        <w:r w:rsidRPr="280AEC36" w:rsidR="7D8E3771">
          <w:rPr>
            <w:rStyle w:val="Hyperlink"/>
            <w:rFonts w:ascii="Arial" w:hAnsi="Arial" w:eastAsia="Arial" w:cs="Arial"/>
            <w:noProof w:val="0"/>
            <w:color w:val="auto"/>
            <w:sz w:val="22"/>
            <w:szCs w:val="22"/>
            <w:lang w:val="es-MX"/>
          </w:rPr>
          <w:t>Kids</w:t>
        </w:r>
      </w:hyperlink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ya integran </w:t>
      </w:r>
      <w:r w:rsidRPr="280AEC36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herramientas CRM</w:t>
      </w:r>
      <w:r w:rsidRPr="280AEC36" w:rsidR="64DCF9D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</w:t>
      </w:r>
      <w:r w:rsidRPr="280AEC36" w:rsidR="64DCF9D4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(</w:t>
      </w:r>
      <w:r w:rsidRPr="280AEC36" w:rsidR="64DCF9D4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Customer</w:t>
      </w:r>
      <w:r w:rsidRPr="280AEC36" w:rsidR="64DCF9D4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</w:t>
      </w:r>
      <w:r w:rsidRPr="280AEC36" w:rsidR="64DCF9D4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Relationship</w:t>
      </w:r>
      <w:r w:rsidRPr="280AEC36" w:rsidR="64DCF9D4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Management)</w:t>
      </w: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y grupos de control para medir con precisión la influencia de estas experiencias en tráfico, conversión y fidelización, incluyendo métricas menos visibles como el </w:t>
      </w:r>
      <w:r w:rsidRPr="280AEC36" w:rsidR="7D8E3771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>dark</w:t>
      </w:r>
      <w:r w:rsidRPr="280AEC36" w:rsidR="7D8E3771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 xml:space="preserve"> social</w:t>
      </w: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.</w:t>
      </w:r>
    </w:p>
    <w:p w:rsidRPr="00195AE2" w:rsidR="00195AE2" w:rsidP="280AEC36" w:rsidRDefault="00195AE2" w14:paraId="77627439" w14:textId="143777C3">
      <w:pPr>
        <w:pStyle w:val="Ttulo2"/>
        <w:keepNext w:val="0"/>
        <w:keepLines w:val="0"/>
        <w:spacing w:before="299" w:beforeAutospacing="off" w:after="299" w:afterAutospacing="off" w:line="24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</w:pPr>
      <w:r w:rsidRPr="280AEC36" w:rsidR="7D8E377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Más que eventos: significado cultural</w:t>
      </w:r>
    </w:p>
    <w:p w:rsidRPr="00195AE2" w:rsidR="00195AE2" w:rsidP="280AEC36" w:rsidRDefault="00195AE2" w14:paraId="614EB659" w14:textId="2868C8BB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Finalmente, las marcas que apuestan por esta estrategia no buscan solo reunir multitudes, sino ocupar un lugar significativo en la cultura. Como concluye Natalia Sánchez:</w:t>
      </w:r>
    </w:p>
    <w:p w:rsidRPr="00195AE2" w:rsidR="00195AE2" w:rsidP="280AEC36" w:rsidRDefault="00195AE2" w14:paraId="0989359E" w14:textId="64F237B0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“</w:t>
      </w:r>
      <w:r w:rsidRPr="280AEC36" w:rsidR="7D8E3771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>Una activación bien hecha no se mide solo por los asistentes, sino por el lugar que ocupa en la conversación cultural. Cuando una marca logra eso, no está solo vendiendo: está construyendo significado</w:t>
      </w: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”</w:t>
      </w:r>
      <w:r w:rsidRPr="280AEC36" w:rsidR="524FEE8A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.</w:t>
      </w:r>
    </w:p>
    <w:p w:rsidRPr="00195AE2" w:rsidR="00195AE2" w:rsidP="280AEC36" w:rsidRDefault="00195AE2" w14:paraId="0A8C9DCA" w14:textId="33D99794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 w:themeColor="text1" w:themeTint="FF" w:themeShade="FF"/>
          <w:sz w:val="22"/>
          <w:szCs w:val="22"/>
          <w:lang w:val="es-MX"/>
        </w:rPr>
      </w:pPr>
      <w:r w:rsidRPr="280AEC36" w:rsidR="7D8E37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En 2025, los consumidores no solo compran productos. Compran narrativas en las que creen. Las marcas que comprendan esto no solo serán recordadas: serán compartidas, imitadas y defendidas.</w:t>
      </w:r>
    </w:p>
    <w:p w:rsidRPr="00195AE2" w:rsidR="00195AE2" w:rsidP="42778C06" w:rsidRDefault="00195AE2" w14:paraId="58AE6557" w14:textId="3E515406">
      <w:pPr>
        <w:pStyle w:val="Normal"/>
        <w:keepNext w:val="0"/>
        <w:keepLines w:val="0"/>
        <w:spacing w:before="0" w:beforeAutospacing="off" w:after="0" w:afterAutospacing="off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s-ES"/>
        </w:rPr>
      </w:pPr>
      <w:r w:rsidRPr="42778C06" w:rsidR="60F9C6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22"/>
          <w:szCs w:val="22"/>
        </w:rPr>
        <w:t>-o0o-</w:t>
      </w:r>
    </w:p>
    <w:p w:rsidRPr="00195AE2" w:rsidR="00195AE2" w:rsidP="42778C06" w:rsidRDefault="00195AE2" w14:paraId="6110AF03" w14:textId="1BD7B8EF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  <w:r w:rsidRPr="42778C06" w:rsidR="60F9C69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auto"/>
          <w:sz w:val="18"/>
          <w:szCs w:val="18"/>
        </w:rPr>
        <w:t>Sobre</w:t>
      </w:r>
      <w:r w:rsidRPr="42778C06" w:rsidR="60F9C69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auto"/>
          <w:sz w:val="18"/>
          <w:szCs w:val="18"/>
        </w:rPr>
        <w:t xml:space="preserve"> </w:t>
      </w:r>
      <w:r w:rsidRPr="42778C06" w:rsidR="60F9C69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auto"/>
          <w:sz w:val="18"/>
          <w:szCs w:val="18"/>
        </w:rPr>
        <w:t>another</w:t>
      </w:r>
    </w:p>
    <w:p w:rsidR="4B790698" w:rsidP="42778C06" w:rsidRDefault="4B790698" w14:paraId="0D7EF31E" w14:textId="207C5C4F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Fundada 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en 2004 po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r 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Jaspar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Eyears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y Rodrigo Peñafiel, 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another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es una agencia líder en comunicación 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estrat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que ofrece servicios de relaciones públicas, comunicación di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gital, 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marketing de influencia, rede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s socia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les, branding, marketing de contenidos, creatividad 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y diseñ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o, y experiencias de marca. Galardonada con múltiples premios SABRE y 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Latin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American 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Excellence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Awards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, 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another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establece estándares de excelencia al ofrecer estrategias innovadoras y orientadas a resultados que resuenan culturalmente y fortalecen las marcas.  </w:t>
      </w:r>
    </w:p>
    <w:p w:rsidR="4B790698" w:rsidP="42778C06" w:rsidRDefault="4B790698" w14:paraId="59074340" w14:textId="501C8715">
      <w:pPr>
        <w:pStyle w:val="Normal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</w:pP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Con oficinas en México, Argentina, Brasil, Chile, Colombia, E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stados U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n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idos,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Panamá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y Perú, y con un alcance que se extiende por toda América Latina, Canadá y Europa, 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another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se integró a la familia SEC 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Newgate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en 2022. Esta asociación amplió las capacidades de 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another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para incluir relaciones institucionales, gubernamentales y asuntos públicos, lo que le permite ofrecer soluciones completas de comunicación en toda la región.</w:t>
      </w:r>
    </w:p>
    <w:p w:rsidRPr="00195AE2" w:rsidR="00195AE2" w:rsidP="42778C06" w:rsidRDefault="00195AE2" w14:paraId="0FB9BD82" w14:textId="71DB1E98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  <w:r w:rsidRPr="42778C06" w:rsidR="60F9C6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Para </w:t>
      </w:r>
      <w:r w:rsidRPr="42778C06" w:rsidR="60F9C6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mayor </w:t>
      </w:r>
      <w:r w:rsidRPr="42778C06" w:rsidR="60F9C6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información</w:t>
      </w:r>
      <w:r w:rsidRPr="42778C06" w:rsidR="60F9C6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vista</w:t>
      </w:r>
      <w:r w:rsidRPr="42778C06" w:rsidR="60F9C69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auto"/>
          <w:sz w:val="18"/>
          <w:szCs w:val="18"/>
        </w:rPr>
        <w:t xml:space="preserve"> </w:t>
      </w:r>
      <w:hyperlink r:id="R8c88c47b03de45ac">
        <w:r w:rsidRPr="42778C06" w:rsidR="60F9C69A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color w:val="auto"/>
            <w:sz w:val="18"/>
            <w:szCs w:val="18"/>
          </w:rPr>
          <w:t>another.co</w:t>
        </w:r>
      </w:hyperlink>
      <w:r w:rsidRPr="42778C06" w:rsidR="60F9C6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. </w:t>
      </w:r>
    </w:p>
    <w:p w:rsidR="2544518F" w:rsidP="42778C06" w:rsidRDefault="2544518F" w14:paraId="5B6329D3" w14:textId="3DBE4BB6">
      <w:pPr>
        <w:pStyle w:val="Normal"/>
        <w:spacing w:before="240" w:beforeAutospacing="off" w:after="240" w:afterAutospacing="off" w:line="240" w:lineRule="auto"/>
        <w:contextualSpacing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</w:p>
    <w:p w:rsidR="7F814C71" w:rsidP="42778C06" w:rsidRDefault="7F814C71" w14:paraId="7D47F73E" w14:textId="4E6EF5E4">
      <w:pPr>
        <w:pStyle w:val="Normal"/>
        <w:spacing w:before="240" w:beforeAutospacing="off" w:after="240" w:afterAutospacing="off" w:line="240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  <w:r w:rsidRPr="42778C06" w:rsidR="514E847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auto"/>
          <w:sz w:val="18"/>
          <w:szCs w:val="18"/>
        </w:rPr>
        <w:t>Contacto de Prensa</w:t>
      </w:r>
    </w:p>
    <w:p w:rsidR="7F814C71" w:rsidP="42778C06" w:rsidRDefault="7F814C71" w14:paraId="78203022" w14:textId="2B0C46A2">
      <w:pPr>
        <w:pStyle w:val="Normal"/>
        <w:spacing w:before="240" w:beforeAutospacing="off" w:after="240" w:afterAutospacing="off" w:line="240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  <w:r w:rsidRPr="42778C06" w:rsidR="514E84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Adán Ramírez</w:t>
      </w:r>
    </w:p>
    <w:p w:rsidR="7F814C71" w:rsidP="42778C06" w:rsidRDefault="7F814C71" w14:paraId="5AE29874" w14:textId="7B5E3BF9">
      <w:pPr>
        <w:spacing w:before="240" w:beforeAutospacing="off" w:after="240" w:afterAutospacing="off" w:line="240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  <w:r w:rsidRPr="42778C06" w:rsidR="67658E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Sr. PR Expert &amp; </w:t>
      </w:r>
      <w:r w:rsidRPr="42778C06" w:rsidR="67658E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Consulting</w:t>
      </w:r>
      <w:r w:rsidRPr="42778C06" w:rsidR="67658E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</w:t>
      </w:r>
      <w:r w:rsidRPr="42778C06" w:rsidR="67658E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en</w:t>
      </w:r>
      <w:r w:rsidRPr="42778C06" w:rsidR="67658E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</w:t>
      </w:r>
      <w:r w:rsidRPr="42778C06" w:rsidR="67658E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another</w:t>
      </w:r>
    </w:p>
    <w:p w:rsidRPr="00195AE2" w:rsidR="00195AE2" w:rsidP="42778C06" w:rsidRDefault="00195AE2" w14:paraId="494836BA" w14:textId="04292C8B">
      <w:pPr>
        <w:spacing w:before="240" w:beforeAutospacing="off" w:after="240" w:afterAutospacing="off" w:line="240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  <w:r w:rsidRPr="42778C06" w:rsidR="514E84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E-Mail: </w:t>
      </w:r>
      <w:hyperlink r:id="Rca6d7cc2509341a3">
        <w:r w:rsidRPr="42778C06" w:rsidR="514E8472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color w:val="auto"/>
            <w:sz w:val="18"/>
            <w:szCs w:val="18"/>
          </w:rPr>
          <w:t>adan.ramirez@another.co</w:t>
        </w:r>
      </w:hyperlink>
    </w:p>
    <w:sectPr w:rsidRPr="00195AE2" w:rsidR="00195AE2" w:rsidSect="00034616">
      <w:pgSz w:w="12240" w:h="15840" w:orient="portrait"/>
      <w:pgMar w:top="1440" w:right="1800" w:bottom="1440" w:left="1800" w:header="720" w:footer="720" w:gutter="0"/>
      <w:cols w:space="720"/>
      <w:docGrid w:linePitch="360"/>
      <w:headerReference w:type="default" r:id="Rd02e752905e54e3f"/>
      <w:footerReference w:type="default" r:id="Rb1e5d77a1c84412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2080C46" w:rsidTr="5CBA9D5D" w14:paraId="10276221">
      <w:trPr>
        <w:trHeight w:val="300"/>
      </w:trPr>
      <w:tc>
        <w:tcPr>
          <w:tcW w:w="2880" w:type="dxa"/>
          <w:tcMar/>
        </w:tcPr>
        <w:p w:rsidR="32080C46" w:rsidP="32080C46" w:rsidRDefault="32080C46" w14:paraId="561ED6C1" w14:textId="76176E60">
          <w:pPr>
            <w:pStyle w:val="Encabezado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32080C46" w:rsidP="32080C46" w:rsidRDefault="32080C46" w14:paraId="15CA2372" w14:textId="5D982727">
          <w:pPr>
            <w:pStyle w:val="Encabezado"/>
            <w:bidi w:val="0"/>
            <w:jc w:val="center"/>
          </w:pPr>
        </w:p>
      </w:tc>
      <w:tc>
        <w:tcPr>
          <w:tcW w:w="2880" w:type="dxa"/>
          <w:tcMar/>
        </w:tcPr>
        <w:p w:rsidR="32080C46" w:rsidP="32080C46" w:rsidRDefault="32080C46" w14:paraId="1EAA1B7B" w14:textId="3705FE8D">
          <w:pPr>
            <w:pStyle w:val="Encabezado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32080C46" w:rsidP="32080C46" w:rsidRDefault="32080C46" w14:paraId="2EA11471" w14:textId="31F0718A">
    <w:pPr>
      <w:pStyle w:val="Piedepgina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32080C46" w:rsidP="32080C46" w:rsidRDefault="32080C46" w14:paraId="517AD476" w14:textId="3C1B196B">
    <w:pPr>
      <w:bidi w:val="0"/>
      <w:jc w:val="center"/>
    </w:pPr>
    <w:r w:rsidR="5CBA9D5D">
      <w:drawing>
        <wp:inline wp14:editId="132B5C26" wp14:anchorId="02921132">
          <wp:extent cx="2048587" cy="1072307"/>
          <wp:effectExtent l="0" t="0" r="0" b="0"/>
          <wp:docPr id="103749815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3c3b9bd7a054d53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48587" cy="1072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OOL1BxNbikpwqc" int2:id="8JNesu2E">
      <int2:state int2:type="spell" int2:value="Rejected"/>
    </int2:textHash>
    <int2:textHash int2:hashCode="y9wrt2ZmCHN0/K" int2:id="RWfvHaWm">
      <int2:state int2:type="spell" int2:value="Rejected"/>
    </int2:textHash>
    <int2:textHash int2:hashCode="hf3gtIq5mwE8HH" int2:id="TwgjBXME">
      <int2:state int2:type="spell" int2:value="Rejected"/>
    </int2:textHash>
    <int2:textHash int2:hashCode="bQZWjYUVuluGm2" int2:id="hX15RCFL">
      <int2:state int2:type="spell" int2:value="Rejected"/>
    </int2:textHash>
    <int2:textHash int2:hashCode="t8j/uPvGfBcTKO" int2:id="naIvbsDa">
      <int2:state int2:type="spell" int2:value="Rejected"/>
    </int2:textHash>
    <int2:textHash int2:hashCode="GfSdhSZg/goHnL" int2:id="P4nIp0oP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0">
    <w:nsid w:val="5ccb7a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b1a73ce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25382593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d98527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76f3e5b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69b19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c89fd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4695c6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563a97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6925e1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5592b01d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743874f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2778b1c4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3849743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f19410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8272d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751baf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7a31d8d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2475d1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490ded3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a9a7a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e4969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965693756">
    <w:abstractNumId w:val="8"/>
  </w:num>
  <w:num w:numId="2" w16cid:durableId="1013265061">
    <w:abstractNumId w:val="6"/>
  </w:num>
  <w:num w:numId="3" w16cid:durableId="1595750329">
    <w:abstractNumId w:val="5"/>
  </w:num>
  <w:num w:numId="4" w16cid:durableId="2115051075">
    <w:abstractNumId w:val="4"/>
  </w:num>
  <w:num w:numId="5" w16cid:durableId="1678073783">
    <w:abstractNumId w:val="7"/>
  </w:num>
  <w:num w:numId="6" w16cid:durableId="853232264">
    <w:abstractNumId w:val="3"/>
  </w:num>
  <w:num w:numId="7" w16cid:durableId="2032753223">
    <w:abstractNumId w:val="2"/>
  </w:num>
  <w:num w:numId="8" w16cid:durableId="1037316619">
    <w:abstractNumId w:val="1"/>
  </w:num>
  <w:num w:numId="9" w16cid:durableId="133394867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5AE2"/>
    <w:rsid w:val="0029639D"/>
    <w:rsid w:val="002B4B49"/>
    <w:rsid w:val="00326F90"/>
    <w:rsid w:val="003C081D"/>
    <w:rsid w:val="005A0BCF"/>
    <w:rsid w:val="007C8000"/>
    <w:rsid w:val="00A549D3"/>
    <w:rsid w:val="00AA1D8D"/>
    <w:rsid w:val="00AF474F"/>
    <w:rsid w:val="00B47730"/>
    <w:rsid w:val="00CB0664"/>
    <w:rsid w:val="00D43FDB"/>
    <w:rsid w:val="00D81AE3"/>
    <w:rsid w:val="00D8301B"/>
    <w:rsid w:val="00DA6A4C"/>
    <w:rsid w:val="00FC693F"/>
    <w:rsid w:val="015AAECF"/>
    <w:rsid w:val="0193AF4E"/>
    <w:rsid w:val="01F9F48F"/>
    <w:rsid w:val="0275CA27"/>
    <w:rsid w:val="0292D917"/>
    <w:rsid w:val="02A2672B"/>
    <w:rsid w:val="02DAE3E7"/>
    <w:rsid w:val="030B8415"/>
    <w:rsid w:val="0321766A"/>
    <w:rsid w:val="033C5C68"/>
    <w:rsid w:val="03797FC6"/>
    <w:rsid w:val="03A4A017"/>
    <w:rsid w:val="040FEA02"/>
    <w:rsid w:val="0420A9C0"/>
    <w:rsid w:val="0460E266"/>
    <w:rsid w:val="0553E6A2"/>
    <w:rsid w:val="059F1EC5"/>
    <w:rsid w:val="05CE2867"/>
    <w:rsid w:val="05CFF258"/>
    <w:rsid w:val="05EED3EF"/>
    <w:rsid w:val="066F3182"/>
    <w:rsid w:val="06AAE257"/>
    <w:rsid w:val="06B27686"/>
    <w:rsid w:val="06C46FCC"/>
    <w:rsid w:val="06D9832D"/>
    <w:rsid w:val="06F2DA3B"/>
    <w:rsid w:val="071381D0"/>
    <w:rsid w:val="0749AECD"/>
    <w:rsid w:val="076C2BFE"/>
    <w:rsid w:val="07B4EE1D"/>
    <w:rsid w:val="0805D85A"/>
    <w:rsid w:val="0840D00B"/>
    <w:rsid w:val="084484EA"/>
    <w:rsid w:val="085CB102"/>
    <w:rsid w:val="08671227"/>
    <w:rsid w:val="08ECC8E9"/>
    <w:rsid w:val="094E33ED"/>
    <w:rsid w:val="09802A3F"/>
    <w:rsid w:val="09A47E7C"/>
    <w:rsid w:val="0A9567FE"/>
    <w:rsid w:val="0ABA42B6"/>
    <w:rsid w:val="0AF1CFEE"/>
    <w:rsid w:val="0BEA4EB2"/>
    <w:rsid w:val="0BED896B"/>
    <w:rsid w:val="0C05916D"/>
    <w:rsid w:val="0C0C3D9C"/>
    <w:rsid w:val="0C18AFC9"/>
    <w:rsid w:val="0C219FD1"/>
    <w:rsid w:val="0CE2C945"/>
    <w:rsid w:val="0D876D56"/>
    <w:rsid w:val="0DA0BC14"/>
    <w:rsid w:val="0DA0BC14"/>
    <w:rsid w:val="0DA7429F"/>
    <w:rsid w:val="0DC0890C"/>
    <w:rsid w:val="0DD90E40"/>
    <w:rsid w:val="0DF73B0A"/>
    <w:rsid w:val="0E0932F1"/>
    <w:rsid w:val="0E0C1439"/>
    <w:rsid w:val="0E4AB6AE"/>
    <w:rsid w:val="0E5A44ED"/>
    <w:rsid w:val="0ED10BF8"/>
    <w:rsid w:val="0F899EF1"/>
    <w:rsid w:val="0F8F876A"/>
    <w:rsid w:val="0FB582D7"/>
    <w:rsid w:val="10020FF9"/>
    <w:rsid w:val="107DFE4F"/>
    <w:rsid w:val="10A6A3D4"/>
    <w:rsid w:val="10A8C44E"/>
    <w:rsid w:val="10BFBA40"/>
    <w:rsid w:val="117B11E4"/>
    <w:rsid w:val="1190FF70"/>
    <w:rsid w:val="11C9E9C9"/>
    <w:rsid w:val="11DA6DA0"/>
    <w:rsid w:val="129BD262"/>
    <w:rsid w:val="12A8899A"/>
    <w:rsid w:val="1310703D"/>
    <w:rsid w:val="13761A97"/>
    <w:rsid w:val="1386AD1C"/>
    <w:rsid w:val="1395B1C7"/>
    <w:rsid w:val="13CA1A8B"/>
    <w:rsid w:val="13FF2415"/>
    <w:rsid w:val="14864DE8"/>
    <w:rsid w:val="14BA0C75"/>
    <w:rsid w:val="14E0160D"/>
    <w:rsid w:val="152A750C"/>
    <w:rsid w:val="152F2A95"/>
    <w:rsid w:val="15F338CB"/>
    <w:rsid w:val="1750D3D6"/>
    <w:rsid w:val="17AEBF36"/>
    <w:rsid w:val="17D51405"/>
    <w:rsid w:val="180B0458"/>
    <w:rsid w:val="1838111F"/>
    <w:rsid w:val="18524EA9"/>
    <w:rsid w:val="18DFB0C2"/>
    <w:rsid w:val="192D87BA"/>
    <w:rsid w:val="19CF8602"/>
    <w:rsid w:val="1A293379"/>
    <w:rsid w:val="1A849A6A"/>
    <w:rsid w:val="1AB61038"/>
    <w:rsid w:val="1AFE0DAF"/>
    <w:rsid w:val="1B23930C"/>
    <w:rsid w:val="1BAB7E24"/>
    <w:rsid w:val="1C037FBA"/>
    <w:rsid w:val="1C15C99E"/>
    <w:rsid w:val="1C539E5C"/>
    <w:rsid w:val="1C74B30C"/>
    <w:rsid w:val="1C9359A2"/>
    <w:rsid w:val="1C93E8C9"/>
    <w:rsid w:val="1CA3627E"/>
    <w:rsid w:val="1CC8DF44"/>
    <w:rsid w:val="1CEA0ABA"/>
    <w:rsid w:val="1D0CD1C0"/>
    <w:rsid w:val="1D2CFA89"/>
    <w:rsid w:val="1D9E45FC"/>
    <w:rsid w:val="1DD8DBEB"/>
    <w:rsid w:val="1E67F9DD"/>
    <w:rsid w:val="1E7F4465"/>
    <w:rsid w:val="1EC13B8C"/>
    <w:rsid w:val="1EDAEA66"/>
    <w:rsid w:val="1F0596DD"/>
    <w:rsid w:val="1FCB8D0F"/>
    <w:rsid w:val="1FEA74E4"/>
    <w:rsid w:val="1FEA74E4"/>
    <w:rsid w:val="20027BCD"/>
    <w:rsid w:val="208BC2EA"/>
    <w:rsid w:val="20D902A8"/>
    <w:rsid w:val="20EDB1E8"/>
    <w:rsid w:val="20EEE070"/>
    <w:rsid w:val="21256C81"/>
    <w:rsid w:val="212C683D"/>
    <w:rsid w:val="214240A4"/>
    <w:rsid w:val="21C05A76"/>
    <w:rsid w:val="226EC17F"/>
    <w:rsid w:val="226FD584"/>
    <w:rsid w:val="22B5A440"/>
    <w:rsid w:val="22BB4697"/>
    <w:rsid w:val="234460B8"/>
    <w:rsid w:val="235A5C49"/>
    <w:rsid w:val="240D6431"/>
    <w:rsid w:val="24C9CD94"/>
    <w:rsid w:val="2544518F"/>
    <w:rsid w:val="25C3CD0F"/>
    <w:rsid w:val="25CB8C17"/>
    <w:rsid w:val="25DCD2D0"/>
    <w:rsid w:val="2609BCB3"/>
    <w:rsid w:val="2636134B"/>
    <w:rsid w:val="280AEC36"/>
    <w:rsid w:val="281EF12A"/>
    <w:rsid w:val="28238E3A"/>
    <w:rsid w:val="282E0777"/>
    <w:rsid w:val="284A4C88"/>
    <w:rsid w:val="28856559"/>
    <w:rsid w:val="293C4878"/>
    <w:rsid w:val="293FF174"/>
    <w:rsid w:val="294E30BB"/>
    <w:rsid w:val="296BFF1C"/>
    <w:rsid w:val="29F16898"/>
    <w:rsid w:val="2A189338"/>
    <w:rsid w:val="2A367C2C"/>
    <w:rsid w:val="2A66CFB2"/>
    <w:rsid w:val="2AB6EE7D"/>
    <w:rsid w:val="2AF7FDD2"/>
    <w:rsid w:val="2B2C451A"/>
    <w:rsid w:val="2B4ADE92"/>
    <w:rsid w:val="2B52D9D7"/>
    <w:rsid w:val="2B68D0CE"/>
    <w:rsid w:val="2BBD711C"/>
    <w:rsid w:val="2BCEB573"/>
    <w:rsid w:val="2BDDE6CE"/>
    <w:rsid w:val="2BFCB39C"/>
    <w:rsid w:val="2C9D90F7"/>
    <w:rsid w:val="2C9D90F7"/>
    <w:rsid w:val="2CCB6F04"/>
    <w:rsid w:val="2CD5F9F3"/>
    <w:rsid w:val="2CE0D5D4"/>
    <w:rsid w:val="2CE90A35"/>
    <w:rsid w:val="2CECD554"/>
    <w:rsid w:val="2D6DDAFC"/>
    <w:rsid w:val="2D8396EC"/>
    <w:rsid w:val="2DD18891"/>
    <w:rsid w:val="2E5EAC96"/>
    <w:rsid w:val="2E74A199"/>
    <w:rsid w:val="2EA963F6"/>
    <w:rsid w:val="2EC5E390"/>
    <w:rsid w:val="2ECC0C4C"/>
    <w:rsid w:val="2F274AF2"/>
    <w:rsid w:val="2F58A9CE"/>
    <w:rsid w:val="2F9F128E"/>
    <w:rsid w:val="300210EC"/>
    <w:rsid w:val="301DB36F"/>
    <w:rsid w:val="3044F06E"/>
    <w:rsid w:val="3087D2B8"/>
    <w:rsid w:val="310E0DDF"/>
    <w:rsid w:val="31102C94"/>
    <w:rsid w:val="318C8C6D"/>
    <w:rsid w:val="31F853C3"/>
    <w:rsid w:val="32080C46"/>
    <w:rsid w:val="32C0C43D"/>
    <w:rsid w:val="32D314B1"/>
    <w:rsid w:val="33019E44"/>
    <w:rsid w:val="331FE6AF"/>
    <w:rsid w:val="335E2108"/>
    <w:rsid w:val="33A5523C"/>
    <w:rsid w:val="33C2720E"/>
    <w:rsid w:val="33E8CCD1"/>
    <w:rsid w:val="33EDEA8D"/>
    <w:rsid w:val="34065801"/>
    <w:rsid w:val="341E77C9"/>
    <w:rsid w:val="3430DBF9"/>
    <w:rsid w:val="34F23E82"/>
    <w:rsid w:val="3500D4EF"/>
    <w:rsid w:val="351100D1"/>
    <w:rsid w:val="3579C9CE"/>
    <w:rsid w:val="3591D9EB"/>
    <w:rsid w:val="36D20C93"/>
    <w:rsid w:val="36F4B383"/>
    <w:rsid w:val="372AA7D6"/>
    <w:rsid w:val="377545F6"/>
    <w:rsid w:val="377E0FC8"/>
    <w:rsid w:val="3797265A"/>
    <w:rsid w:val="37DB98EC"/>
    <w:rsid w:val="37F6263B"/>
    <w:rsid w:val="388AE445"/>
    <w:rsid w:val="38A100DD"/>
    <w:rsid w:val="38CE469C"/>
    <w:rsid w:val="38E74F4A"/>
    <w:rsid w:val="390D1EA9"/>
    <w:rsid w:val="39177B7D"/>
    <w:rsid w:val="3946534C"/>
    <w:rsid w:val="3977AA44"/>
    <w:rsid w:val="3989205F"/>
    <w:rsid w:val="39AD0D61"/>
    <w:rsid w:val="39E21265"/>
    <w:rsid w:val="3A76F91C"/>
    <w:rsid w:val="3A801AB7"/>
    <w:rsid w:val="3AE5418F"/>
    <w:rsid w:val="3B303284"/>
    <w:rsid w:val="3BB184AA"/>
    <w:rsid w:val="3C80900B"/>
    <w:rsid w:val="3C85B361"/>
    <w:rsid w:val="3D223A34"/>
    <w:rsid w:val="3D657264"/>
    <w:rsid w:val="3DA785C8"/>
    <w:rsid w:val="3E34A9FA"/>
    <w:rsid w:val="3EA65859"/>
    <w:rsid w:val="3FB803A8"/>
    <w:rsid w:val="40199884"/>
    <w:rsid w:val="401D68EB"/>
    <w:rsid w:val="4034AB32"/>
    <w:rsid w:val="40AAE715"/>
    <w:rsid w:val="40AEDBC5"/>
    <w:rsid w:val="40BC6D0F"/>
    <w:rsid w:val="40D373E8"/>
    <w:rsid w:val="40E7FC48"/>
    <w:rsid w:val="418BC7E9"/>
    <w:rsid w:val="419DB342"/>
    <w:rsid w:val="41A863CF"/>
    <w:rsid w:val="4236005F"/>
    <w:rsid w:val="42414657"/>
    <w:rsid w:val="42443247"/>
    <w:rsid w:val="42778C06"/>
    <w:rsid w:val="434E43E0"/>
    <w:rsid w:val="435C2367"/>
    <w:rsid w:val="436A6AAC"/>
    <w:rsid w:val="437B7378"/>
    <w:rsid w:val="437D4617"/>
    <w:rsid w:val="4398C7E8"/>
    <w:rsid w:val="43BB9496"/>
    <w:rsid w:val="43FAC111"/>
    <w:rsid w:val="43FEEB92"/>
    <w:rsid w:val="44129E10"/>
    <w:rsid w:val="44503949"/>
    <w:rsid w:val="44971E44"/>
    <w:rsid w:val="45476887"/>
    <w:rsid w:val="459583BF"/>
    <w:rsid w:val="46275C28"/>
    <w:rsid w:val="463AC8F7"/>
    <w:rsid w:val="4659DA4A"/>
    <w:rsid w:val="46B2BE13"/>
    <w:rsid w:val="46BA9966"/>
    <w:rsid w:val="4728D187"/>
    <w:rsid w:val="477077B2"/>
    <w:rsid w:val="47BBF0F5"/>
    <w:rsid w:val="47F57B4D"/>
    <w:rsid w:val="480D1707"/>
    <w:rsid w:val="487B924D"/>
    <w:rsid w:val="48CC25D3"/>
    <w:rsid w:val="48E9200E"/>
    <w:rsid w:val="4914D310"/>
    <w:rsid w:val="49445623"/>
    <w:rsid w:val="49E32D75"/>
    <w:rsid w:val="49E6BE76"/>
    <w:rsid w:val="49E99764"/>
    <w:rsid w:val="49F064D6"/>
    <w:rsid w:val="4A020045"/>
    <w:rsid w:val="4A9DFBF1"/>
    <w:rsid w:val="4AF6DD10"/>
    <w:rsid w:val="4B116F88"/>
    <w:rsid w:val="4B643B1A"/>
    <w:rsid w:val="4B6F61F0"/>
    <w:rsid w:val="4B76248F"/>
    <w:rsid w:val="4B790698"/>
    <w:rsid w:val="4B7A5505"/>
    <w:rsid w:val="4BCEE7C4"/>
    <w:rsid w:val="4C3C1150"/>
    <w:rsid w:val="4C774669"/>
    <w:rsid w:val="4C7F6137"/>
    <w:rsid w:val="4C831F74"/>
    <w:rsid w:val="4D7AC82F"/>
    <w:rsid w:val="4DB3C1EC"/>
    <w:rsid w:val="4DDCF7E1"/>
    <w:rsid w:val="4E417182"/>
    <w:rsid w:val="4E4DE113"/>
    <w:rsid w:val="4E70432C"/>
    <w:rsid w:val="4EB309D9"/>
    <w:rsid w:val="4EC9C773"/>
    <w:rsid w:val="4EF14976"/>
    <w:rsid w:val="4F3CA104"/>
    <w:rsid w:val="4F6E1902"/>
    <w:rsid w:val="4FE4599B"/>
    <w:rsid w:val="500369BF"/>
    <w:rsid w:val="503B1078"/>
    <w:rsid w:val="5046F85C"/>
    <w:rsid w:val="5082374C"/>
    <w:rsid w:val="50CD1E9F"/>
    <w:rsid w:val="50F149B6"/>
    <w:rsid w:val="511886A4"/>
    <w:rsid w:val="512C3069"/>
    <w:rsid w:val="514E8472"/>
    <w:rsid w:val="51A17551"/>
    <w:rsid w:val="520A6CBA"/>
    <w:rsid w:val="524FEE8A"/>
    <w:rsid w:val="528B9548"/>
    <w:rsid w:val="52A88BF9"/>
    <w:rsid w:val="52DD265C"/>
    <w:rsid w:val="53331B7D"/>
    <w:rsid w:val="5356CD18"/>
    <w:rsid w:val="535928FB"/>
    <w:rsid w:val="53C72ED0"/>
    <w:rsid w:val="53F681F8"/>
    <w:rsid w:val="53FB9998"/>
    <w:rsid w:val="53FFCAA1"/>
    <w:rsid w:val="5457AAE3"/>
    <w:rsid w:val="54E574AC"/>
    <w:rsid w:val="54F71C2C"/>
    <w:rsid w:val="54F71C2C"/>
    <w:rsid w:val="5596EA95"/>
    <w:rsid w:val="55A00499"/>
    <w:rsid w:val="55B2AE88"/>
    <w:rsid w:val="55DD3E68"/>
    <w:rsid w:val="5626B7BE"/>
    <w:rsid w:val="56979EEF"/>
    <w:rsid w:val="575BBD6B"/>
    <w:rsid w:val="57871C3D"/>
    <w:rsid w:val="57DCE5BC"/>
    <w:rsid w:val="589F910F"/>
    <w:rsid w:val="5950A383"/>
    <w:rsid w:val="5976E214"/>
    <w:rsid w:val="599ACF77"/>
    <w:rsid w:val="5A14BBB2"/>
    <w:rsid w:val="5A963CB2"/>
    <w:rsid w:val="5AABC605"/>
    <w:rsid w:val="5AF8A689"/>
    <w:rsid w:val="5B4E77B7"/>
    <w:rsid w:val="5B5560E6"/>
    <w:rsid w:val="5BA2632C"/>
    <w:rsid w:val="5BD9CD4D"/>
    <w:rsid w:val="5C1776FA"/>
    <w:rsid w:val="5C18D2D2"/>
    <w:rsid w:val="5C6DB8EB"/>
    <w:rsid w:val="5CAB40B2"/>
    <w:rsid w:val="5CBA9D5D"/>
    <w:rsid w:val="5D180158"/>
    <w:rsid w:val="5D1FB395"/>
    <w:rsid w:val="5D6F96E4"/>
    <w:rsid w:val="5D8548E0"/>
    <w:rsid w:val="5D9DEEEE"/>
    <w:rsid w:val="5D9DEEEE"/>
    <w:rsid w:val="5DA20EFE"/>
    <w:rsid w:val="5DD74829"/>
    <w:rsid w:val="5DF6C24E"/>
    <w:rsid w:val="5E1DB05F"/>
    <w:rsid w:val="5F426D4A"/>
    <w:rsid w:val="6072B6DE"/>
    <w:rsid w:val="6081B519"/>
    <w:rsid w:val="608F5DBF"/>
    <w:rsid w:val="60C78B3F"/>
    <w:rsid w:val="60EA5AE7"/>
    <w:rsid w:val="60F9C69A"/>
    <w:rsid w:val="60FF1198"/>
    <w:rsid w:val="61301B49"/>
    <w:rsid w:val="61527912"/>
    <w:rsid w:val="61599B65"/>
    <w:rsid w:val="61EE4A07"/>
    <w:rsid w:val="6224055B"/>
    <w:rsid w:val="6241A985"/>
    <w:rsid w:val="628AB054"/>
    <w:rsid w:val="62A0A4C5"/>
    <w:rsid w:val="62ACAB4D"/>
    <w:rsid w:val="62D8F131"/>
    <w:rsid w:val="62E82E44"/>
    <w:rsid w:val="63070C7D"/>
    <w:rsid w:val="634871D5"/>
    <w:rsid w:val="635003C9"/>
    <w:rsid w:val="636FC2AF"/>
    <w:rsid w:val="6389B685"/>
    <w:rsid w:val="639DAE65"/>
    <w:rsid w:val="63DC5876"/>
    <w:rsid w:val="64521E7C"/>
    <w:rsid w:val="64822D06"/>
    <w:rsid w:val="648A29C1"/>
    <w:rsid w:val="64DCF9D4"/>
    <w:rsid w:val="65BB4449"/>
    <w:rsid w:val="65CB6AE9"/>
    <w:rsid w:val="65D74308"/>
    <w:rsid w:val="65EF2738"/>
    <w:rsid w:val="65FA2305"/>
    <w:rsid w:val="660512FE"/>
    <w:rsid w:val="661CD718"/>
    <w:rsid w:val="66664860"/>
    <w:rsid w:val="666CD637"/>
    <w:rsid w:val="667606AB"/>
    <w:rsid w:val="66BEB238"/>
    <w:rsid w:val="670DFA03"/>
    <w:rsid w:val="6734B226"/>
    <w:rsid w:val="67658E46"/>
    <w:rsid w:val="6772AE66"/>
    <w:rsid w:val="67AC1C20"/>
    <w:rsid w:val="67B980A4"/>
    <w:rsid w:val="67BD018D"/>
    <w:rsid w:val="682F05B5"/>
    <w:rsid w:val="6842872C"/>
    <w:rsid w:val="68F03D96"/>
    <w:rsid w:val="690F5235"/>
    <w:rsid w:val="6910908D"/>
    <w:rsid w:val="697F452E"/>
    <w:rsid w:val="69DBD898"/>
    <w:rsid w:val="6A256CEA"/>
    <w:rsid w:val="6ABFFBDC"/>
    <w:rsid w:val="6AE72E58"/>
    <w:rsid w:val="6B0EA929"/>
    <w:rsid w:val="6B47024B"/>
    <w:rsid w:val="6B4B2DFC"/>
    <w:rsid w:val="6BB3C5CB"/>
    <w:rsid w:val="6BBB2F51"/>
    <w:rsid w:val="6BEDC1F1"/>
    <w:rsid w:val="6BEDECA5"/>
    <w:rsid w:val="6CC61533"/>
    <w:rsid w:val="6CD5AECC"/>
    <w:rsid w:val="6CF13E43"/>
    <w:rsid w:val="6D9031C7"/>
    <w:rsid w:val="6E210EE2"/>
    <w:rsid w:val="6E5E1F4B"/>
    <w:rsid w:val="6E6356A6"/>
    <w:rsid w:val="6E70B1A2"/>
    <w:rsid w:val="6F26E15D"/>
    <w:rsid w:val="6F927FEA"/>
    <w:rsid w:val="6FC6CED4"/>
    <w:rsid w:val="70190A4B"/>
    <w:rsid w:val="708B8CCA"/>
    <w:rsid w:val="70C5ABCF"/>
    <w:rsid w:val="70D2EA1F"/>
    <w:rsid w:val="7177D901"/>
    <w:rsid w:val="71950AA0"/>
    <w:rsid w:val="721FCD35"/>
    <w:rsid w:val="72DC0FA3"/>
    <w:rsid w:val="732F6140"/>
    <w:rsid w:val="736538B3"/>
    <w:rsid w:val="73B2686C"/>
    <w:rsid w:val="73B65683"/>
    <w:rsid w:val="73BEABA6"/>
    <w:rsid w:val="73C65C53"/>
    <w:rsid w:val="742AC1AA"/>
    <w:rsid w:val="74604EBC"/>
    <w:rsid w:val="747B695B"/>
    <w:rsid w:val="7480503E"/>
    <w:rsid w:val="749EF24F"/>
    <w:rsid w:val="74BEA571"/>
    <w:rsid w:val="75F639CF"/>
    <w:rsid w:val="761B2E3E"/>
    <w:rsid w:val="7633B329"/>
    <w:rsid w:val="76499A25"/>
    <w:rsid w:val="76732FEC"/>
    <w:rsid w:val="76AB8DCA"/>
    <w:rsid w:val="7727A6B7"/>
    <w:rsid w:val="77304920"/>
    <w:rsid w:val="779734A4"/>
    <w:rsid w:val="77E6899A"/>
    <w:rsid w:val="77EAF5B2"/>
    <w:rsid w:val="785F97BB"/>
    <w:rsid w:val="78DAC9C4"/>
    <w:rsid w:val="7964F5CB"/>
    <w:rsid w:val="7AC6ACD2"/>
    <w:rsid w:val="7B471AF9"/>
    <w:rsid w:val="7B4D1AEF"/>
    <w:rsid w:val="7BB02893"/>
    <w:rsid w:val="7C353DFA"/>
    <w:rsid w:val="7C4E0AA5"/>
    <w:rsid w:val="7C9C3441"/>
    <w:rsid w:val="7CF27EA6"/>
    <w:rsid w:val="7D0607D8"/>
    <w:rsid w:val="7D0607D8"/>
    <w:rsid w:val="7D175701"/>
    <w:rsid w:val="7D3D02FD"/>
    <w:rsid w:val="7D5A6319"/>
    <w:rsid w:val="7D8E3771"/>
    <w:rsid w:val="7DA96B73"/>
    <w:rsid w:val="7DB9EE34"/>
    <w:rsid w:val="7DD4B667"/>
    <w:rsid w:val="7DD9CE2D"/>
    <w:rsid w:val="7DE5B699"/>
    <w:rsid w:val="7E8DD7A7"/>
    <w:rsid w:val="7F283E59"/>
    <w:rsid w:val="7F814C71"/>
    <w:rsid w:val="7F878589"/>
    <w:rsid w:val="7F8AE743"/>
    <w:rsid w:val="7FA35B3A"/>
    <w:rsid w:val="7FDD0B0B"/>
    <w:rsid w:val="7FE9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A0BBC4"/>
  <w14:defaultImageDpi w14:val="300"/>
  <w15:docId w15:val="{966DAE30-6BFF-6841-856C-7356F59A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5CBA9D5D"/>
    <w:rPr>
      <w:noProof w:val="0"/>
      <w:lang w:val="es-MX"/>
    </w:rPr>
  </w:style>
  <w:style w:type="paragraph" w:styleId="Ttulo1">
    <w:uiPriority w:val="9"/>
    <w:name w:val="heading 1"/>
    <w:basedOn w:val="Normal"/>
    <w:next w:val="Normal"/>
    <w:link w:val="Ttulo1Car"/>
    <w:qFormat/>
    <w:rsid w:val="5CBA9D5D"/>
    <w:rPr>
      <w:rFonts w:ascii="Calibri" w:hAnsi="Calibri" w:eastAsia="ＭＳ ゴシック" w:cs="" w:asciiTheme="majorAscii" w:hAnsiTheme="majorAscii" w:eastAsiaTheme="majorEastAsia" w:cstheme="majorBidi"/>
      <w:b w:val="1"/>
      <w:bCs w:val="1"/>
      <w:color w:val="365F91" w:themeColor="accent1" w:themeTint="FF" w:themeShade="BF"/>
      <w:sz w:val="28"/>
      <w:szCs w:val="28"/>
    </w:rPr>
    <w:pPr>
      <w:keepNext w:val="1"/>
      <w:keepLines w:val="1"/>
      <w:spacing w:before="480" w:after="0"/>
      <w:outlineLvl w:val="0"/>
    </w:pPr>
  </w:style>
  <w:style w:type="paragraph" w:styleId="Ttulo2">
    <w:uiPriority w:val="9"/>
    <w:name w:val="heading 2"/>
    <w:basedOn w:val="Normal"/>
    <w:next w:val="Normal"/>
    <w:unhideWhenUsed/>
    <w:link w:val="Ttulo2Car"/>
    <w:qFormat/>
    <w:rsid w:val="5CBA9D5D"/>
    <w:rPr>
      <w:rFonts w:ascii="Calibri" w:hAnsi="Calibri" w:eastAsia="ＭＳ ゴシック" w:cs="" w:asciiTheme="majorAscii" w:hAnsiTheme="majorAscii" w:eastAsiaTheme="majorEastAsia" w:cstheme="majorBidi"/>
      <w:b w:val="1"/>
      <w:bCs w:val="1"/>
      <w:color w:val="4F81BD" w:themeColor="accent1" w:themeTint="FF" w:themeShade="FF"/>
      <w:sz w:val="26"/>
      <w:szCs w:val="26"/>
    </w:rPr>
    <w:pPr>
      <w:keepNext w:val="1"/>
      <w:keepLines w:val="1"/>
      <w:spacing w:before="200" w:after="0"/>
      <w:outlineLvl w:val="1"/>
    </w:pPr>
  </w:style>
  <w:style w:type="paragraph" w:styleId="Ttulo3">
    <w:uiPriority w:val="9"/>
    <w:name w:val="heading 3"/>
    <w:basedOn w:val="Normal"/>
    <w:next w:val="Normal"/>
    <w:unhideWhenUsed/>
    <w:link w:val="Ttulo3Car"/>
    <w:qFormat/>
    <w:rsid w:val="5CBA9D5D"/>
    <w:rPr>
      <w:rFonts w:ascii="Calibri" w:hAnsi="Calibri" w:eastAsia="ＭＳ ゴシック" w:cs="" w:asciiTheme="majorAscii" w:hAnsiTheme="majorAscii" w:eastAsiaTheme="majorEastAsia" w:cstheme="majorBidi"/>
      <w:b w:val="1"/>
      <w:bCs w:val="1"/>
      <w:color w:val="4F81BD" w:themeColor="accent1" w:themeTint="FF" w:themeShade="FF"/>
    </w:rPr>
    <w:pPr>
      <w:keepNext w:val="1"/>
      <w:keepLines w:val="1"/>
      <w:spacing w:before="200" w:after="0"/>
      <w:outlineLvl w:val="2"/>
    </w:pPr>
  </w:style>
  <w:style w:type="paragraph" w:styleId="Ttulo4">
    <w:uiPriority w:val="9"/>
    <w:name w:val="heading 4"/>
    <w:basedOn w:val="Normal"/>
    <w:next w:val="Normal"/>
    <w:semiHidden/>
    <w:unhideWhenUsed/>
    <w:link w:val="Ttulo4Car"/>
    <w:qFormat/>
    <w:rsid w:val="5CBA9D5D"/>
    <w:rPr>
      <w:rFonts w:ascii="Calibri" w:hAnsi="Calibri" w:eastAsia="ＭＳ ゴシック" w:cs="" w:asciiTheme="majorAscii" w:hAnsiTheme="majorAscii" w:eastAsiaTheme="majorEastAsia" w:cstheme="majorBidi"/>
      <w:b w:val="1"/>
      <w:bCs w:val="1"/>
      <w:i w:val="1"/>
      <w:iCs w:val="1"/>
      <w:color w:val="4F81BD" w:themeColor="accent1" w:themeTint="FF" w:themeShade="FF"/>
    </w:rPr>
    <w:pPr>
      <w:keepNext w:val="1"/>
      <w:keepLines w:val="1"/>
      <w:spacing w:before="200" w:after="0"/>
      <w:outlineLvl w:val="3"/>
    </w:pPr>
  </w:style>
  <w:style w:type="paragraph" w:styleId="Ttulo5">
    <w:uiPriority w:val="9"/>
    <w:name w:val="heading 5"/>
    <w:basedOn w:val="Normal"/>
    <w:next w:val="Normal"/>
    <w:semiHidden/>
    <w:unhideWhenUsed/>
    <w:link w:val="Ttulo5Car"/>
    <w:qFormat/>
    <w:rsid w:val="5CBA9D5D"/>
    <w:rPr>
      <w:rFonts w:ascii="Calibri" w:hAnsi="Calibri" w:eastAsia="ＭＳ ゴシック" w:cs="" w:asciiTheme="majorAscii" w:hAnsiTheme="majorAscii" w:eastAsiaTheme="majorEastAsia" w:cstheme="majorBidi"/>
      <w:color w:val="243F60"/>
    </w:rPr>
    <w:pPr>
      <w:keepNext w:val="1"/>
      <w:keepLines w:val="1"/>
      <w:spacing w:before="200" w:after="0"/>
      <w:outlineLvl w:val="4"/>
    </w:pPr>
  </w:style>
  <w:style w:type="paragraph" w:styleId="Ttulo6">
    <w:uiPriority w:val="9"/>
    <w:name w:val="heading 6"/>
    <w:basedOn w:val="Normal"/>
    <w:next w:val="Normal"/>
    <w:semiHidden/>
    <w:unhideWhenUsed/>
    <w:link w:val="Ttulo6Car"/>
    <w:qFormat/>
    <w:rsid w:val="5CBA9D5D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200" w:after="0"/>
      <w:outlineLvl w:val="5"/>
    </w:pPr>
  </w:style>
  <w:style w:type="paragraph" w:styleId="Ttulo7">
    <w:uiPriority w:val="9"/>
    <w:name w:val="heading 7"/>
    <w:basedOn w:val="Normal"/>
    <w:next w:val="Normal"/>
    <w:semiHidden/>
    <w:unhideWhenUsed/>
    <w:link w:val="Ttulo7Car"/>
    <w:qFormat/>
    <w:rsid w:val="5CBA9D5D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404040" w:themeColor="text1" w:themeTint="BF" w:themeShade="FF"/>
    </w:rPr>
    <w:pPr>
      <w:keepNext w:val="1"/>
      <w:keepLines w:val="1"/>
      <w:spacing w:before="200" w:after="0"/>
      <w:outlineLvl w:val="6"/>
    </w:pPr>
  </w:style>
  <w:style w:type="paragraph" w:styleId="Ttulo8">
    <w:uiPriority w:val="9"/>
    <w:name w:val="heading 8"/>
    <w:basedOn w:val="Normal"/>
    <w:next w:val="Normal"/>
    <w:semiHidden/>
    <w:unhideWhenUsed/>
    <w:link w:val="Ttulo8Car"/>
    <w:qFormat/>
    <w:rsid w:val="5CBA9D5D"/>
    <w:rPr>
      <w:rFonts w:ascii="Calibri" w:hAnsi="Calibri" w:eastAsia="ＭＳ ゴシック" w:cs="" w:asciiTheme="majorAscii" w:hAnsiTheme="majorAscii" w:eastAsiaTheme="majorEastAsia" w:cstheme="majorBidi"/>
      <w:color w:val="4F81BD" w:themeColor="accent1" w:themeTint="FF" w:themeShade="FF"/>
      <w:sz w:val="20"/>
      <w:szCs w:val="20"/>
    </w:rPr>
    <w:pPr>
      <w:keepNext w:val="1"/>
      <w:keepLines w:val="1"/>
      <w:spacing w:before="200" w:after="0"/>
      <w:outlineLvl w:val="7"/>
    </w:pPr>
  </w:style>
  <w:style w:type="paragraph" w:styleId="Ttulo9">
    <w:uiPriority w:val="9"/>
    <w:name w:val="heading 9"/>
    <w:basedOn w:val="Normal"/>
    <w:next w:val="Normal"/>
    <w:semiHidden/>
    <w:unhideWhenUsed/>
    <w:link w:val="Ttulo9Car"/>
    <w:qFormat/>
    <w:rsid w:val="5CBA9D5D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404040" w:themeColor="text1" w:themeTint="BF" w:themeShade="FF"/>
      <w:sz w:val="20"/>
      <w:szCs w:val="20"/>
    </w:rPr>
    <w:pPr>
      <w:keepNext w:val="1"/>
      <w:keepLines w:val="1"/>
      <w:spacing w:before="200" w:after="0"/>
      <w:outlineLvl w:val="8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uiPriority w:val="99"/>
    <w:name w:val="header"/>
    <w:basedOn w:val="Normal"/>
    <w:unhideWhenUsed/>
    <w:link w:val="EncabezadoCar"/>
    <w:rsid w:val="5CBA9D5D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uiPriority w:val="99"/>
    <w:name w:val="footer"/>
    <w:basedOn w:val="Normal"/>
    <w:unhideWhenUsed/>
    <w:link w:val="PiedepginaCar"/>
    <w:rsid w:val="5CBA9D5D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uiPriority w:val="10"/>
    <w:name w:val="Title"/>
    <w:basedOn w:val="Normal"/>
    <w:next w:val="Normal"/>
    <w:link w:val="TtuloCar"/>
    <w:qFormat/>
    <w:rsid w:val="5CBA9D5D"/>
    <w:rPr>
      <w:rFonts w:ascii="Calibri" w:hAnsi="Calibri" w:eastAsia="ＭＳ ゴシック" w:cs="" w:asciiTheme="majorAscii" w:hAnsiTheme="majorAscii" w:eastAsiaTheme="majorEastAsia" w:cstheme="majorBidi"/>
      <w:color w:val="17365D" w:themeColor="text2" w:themeTint="FF" w:themeShade="BF"/>
      <w:sz w:val="52"/>
      <w:szCs w:val="52"/>
    </w:rPr>
    <w:pPr>
      <w:pBdr>
        <w:bottom w:val="single" w:color="4F81BD" w:themeColor="accent1" w:sz="8" w:space="4"/>
      </w:pBdr>
      <w:spacing w:after="300" w:line="240" w:lineRule="auto"/>
      <w:contextualSpacing/>
    </w:p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uiPriority w:val="11"/>
    <w:name w:val="Subtitle"/>
    <w:basedOn w:val="Normal"/>
    <w:next w:val="Normal"/>
    <w:link w:val="SubttuloCar"/>
    <w:qFormat/>
    <w:rsid w:val="5CBA9D5D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4F81BD" w:themeColor="accent1" w:themeTint="FF" w:themeShade="FF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uiPriority w:val="34"/>
    <w:name w:val="List Paragraph"/>
    <w:basedOn w:val="Normal"/>
    <w:qFormat/>
    <w:rsid w:val="5CBA9D5D"/>
    <w:pPr>
      <w:spacing/>
      <w:ind w:left="720"/>
      <w:contextualSpacing/>
    </w:pPr>
  </w:style>
  <w:style w:type="paragraph" w:styleId="Textoindependiente">
    <w:uiPriority w:val="99"/>
    <w:name w:val="Body Text"/>
    <w:basedOn w:val="Normal"/>
    <w:unhideWhenUsed/>
    <w:link w:val="TextoindependienteCar"/>
    <w:rsid w:val="5CBA9D5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uiPriority w:val="99"/>
    <w:name w:val="Body Text 2"/>
    <w:basedOn w:val="Normal"/>
    <w:unhideWhenUsed/>
    <w:link w:val="Textoindependiente2Car"/>
    <w:rsid w:val="5CBA9D5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uiPriority w:val="99"/>
    <w:name w:val="Body Text 3"/>
    <w:basedOn w:val="Normal"/>
    <w:unhideWhenUsed/>
    <w:link w:val="Textoindependiente3Car"/>
    <w:rsid w:val="5CBA9D5D"/>
    <w:rPr>
      <w:sz w:val="16"/>
      <w:szCs w:val="16"/>
    </w:rPr>
    <w:pPr>
      <w:spacing w:after="120"/>
    </w:p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uiPriority w:val="99"/>
    <w:name w:val="List"/>
    <w:basedOn w:val="Normal"/>
    <w:unhideWhenUsed/>
    <w:rsid w:val="5CBA9D5D"/>
    <w:pPr>
      <w:spacing/>
      <w:ind w:left="360" w:hanging="360"/>
      <w:contextualSpacing/>
    </w:pPr>
  </w:style>
  <w:style w:type="paragraph" w:styleId="Lista2">
    <w:uiPriority w:val="99"/>
    <w:name w:val="List 2"/>
    <w:basedOn w:val="Normal"/>
    <w:unhideWhenUsed/>
    <w:rsid w:val="5CBA9D5D"/>
    <w:pPr>
      <w:spacing/>
      <w:ind w:left="720" w:hanging="360"/>
      <w:contextualSpacing/>
    </w:pPr>
  </w:style>
  <w:style w:type="paragraph" w:styleId="Lista3">
    <w:uiPriority w:val="99"/>
    <w:name w:val="List 3"/>
    <w:basedOn w:val="Normal"/>
    <w:unhideWhenUsed/>
    <w:rsid w:val="5CBA9D5D"/>
    <w:pPr>
      <w:spacing/>
      <w:ind w:left="1080" w:hanging="360"/>
      <w:contextualSpacing/>
    </w:pPr>
  </w:style>
  <w:style w:type="paragraph" w:styleId="Listaconvietas">
    <w:uiPriority w:val="99"/>
    <w:name w:val="List Bullet"/>
    <w:basedOn w:val="Normal"/>
    <w:unhideWhenUsed/>
    <w:rsid w:val="5CBA9D5D"/>
    <w:pPr>
      <w:numPr>
        <w:numId w:val="1"/>
      </w:numPr>
      <w:spacing/>
      <w:contextualSpacing/>
    </w:pPr>
  </w:style>
  <w:style w:type="paragraph" w:styleId="Listaconvietas2">
    <w:uiPriority w:val="99"/>
    <w:name w:val="List Bullet 2"/>
    <w:basedOn w:val="Normal"/>
    <w:unhideWhenUsed/>
    <w:rsid w:val="5CBA9D5D"/>
    <w:pPr>
      <w:numPr>
        <w:numId w:val="2"/>
      </w:numPr>
      <w:spacing/>
      <w:contextualSpacing/>
    </w:pPr>
  </w:style>
  <w:style w:type="paragraph" w:styleId="Listaconvietas3">
    <w:uiPriority w:val="99"/>
    <w:name w:val="List Bullet 3"/>
    <w:basedOn w:val="Normal"/>
    <w:unhideWhenUsed/>
    <w:rsid w:val="5CBA9D5D"/>
    <w:pPr>
      <w:numPr>
        <w:numId w:val="3"/>
      </w:numPr>
      <w:spacing/>
      <w:contextualSpacing/>
    </w:pPr>
  </w:style>
  <w:style w:type="paragraph" w:styleId="Listaconnmeros">
    <w:uiPriority w:val="99"/>
    <w:name w:val="List Number"/>
    <w:basedOn w:val="Normal"/>
    <w:unhideWhenUsed/>
    <w:rsid w:val="5CBA9D5D"/>
    <w:pPr>
      <w:numPr>
        <w:numId w:val="5"/>
      </w:numPr>
      <w:spacing/>
      <w:contextualSpacing/>
    </w:pPr>
  </w:style>
  <w:style w:type="paragraph" w:styleId="Listaconnmeros2">
    <w:uiPriority w:val="99"/>
    <w:name w:val="List Number 2"/>
    <w:basedOn w:val="Normal"/>
    <w:unhideWhenUsed/>
    <w:rsid w:val="5CBA9D5D"/>
    <w:pPr>
      <w:numPr>
        <w:numId w:val="6"/>
      </w:numPr>
      <w:spacing/>
      <w:contextualSpacing/>
    </w:pPr>
  </w:style>
  <w:style w:type="paragraph" w:styleId="Listaconnmeros3">
    <w:uiPriority w:val="99"/>
    <w:name w:val="List Number 3"/>
    <w:basedOn w:val="Normal"/>
    <w:unhideWhenUsed/>
    <w:rsid w:val="5CBA9D5D"/>
    <w:pPr>
      <w:numPr>
        <w:numId w:val="7"/>
      </w:numPr>
      <w:spacing/>
      <w:contextualSpacing/>
    </w:pPr>
  </w:style>
  <w:style w:type="paragraph" w:styleId="Continuarlista">
    <w:uiPriority w:val="99"/>
    <w:name w:val="List Continue"/>
    <w:basedOn w:val="Normal"/>
    <w:unhideWhenUsed/>
    <w:rsid w:val="5CBA9D5D"/>
    <w:pPr>
      <w:spacing w:after="120"/>
      <w:ind w:left="360"/>
      <w:contextualSpacing/>
    </w:pPr>
  </w:style>
  <w:style w:type="paragraph" w:styleId="Continuarlista2">
    <w:uiPriority w:val="99"/>
    <w:name w:val="List Continue 2"/>
    <w:basedOn w:val="Normal"/>
    <w:unhideWhenUsed/>
    <w:rsid w:val="5CBA9D5D"/>
    <w:pPr>
      <w:spacing w:after="120"/>
      <w:ind w:left="720"/>
      <w:contextualSpacing/>
    </w:pPr>
  </w:style>
  <w:style w:type="paragraph" w:styleId="Continuarlista3">
    <w:uiPriority w:val="99"/>
    <w:name w:val="List Continue 3"/>
    <w:basedOn w:val="Normal"/>
    <w:unhideWhenUsed/>
    <w:rsid w:val="5CBA9D5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uiPriority w:val="29"/>
    <w:name w:val="Quote"/>
    <w:basedOn w:val="Normal"/>
    <w:next w:val="Normal"/>
    <w:link w:val="CitaCar"/>
    <w:qFormat/>
    <w:rsid w:val="5CBA9D5D"/>
    <w:rPr>
      <w:i w:val="1"/>
      <w:iCs w:val="1"/>
      <w:color w:val="000000" w:themeColor="text1" w:themeTint="FF" w:themeShade="FF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uiPriority w:val="35"/>
    <w:name w:val="caption"/>
    <w:basedOn w:val="Normal"/>
    <w:next w:val="Normal"/>
    <w:semiHidden/>
    <w:unhideWhenUsed/>
    <w:qFormat/>
    <w:rsid w:val="5CBA9D5D"/>
    <w:rPr>
      <w:b w:val="1"/>
      <w:bCs w:val="1"/>
      <w:color w:val="4F81BD" w:themeColor="accent1" w:themeTint="FF" w:themeShade="FF"/>
      <w:sz w:val="18"/>
      <w:szCs w:val="18"/>
    </w:rPr>
    <w:pPr>
      <w:spacing w:line="240" w:lineRule="auto"/>
    </w:p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uiPriority w:val="30"/>
    <w:name w:val="Intense Quote"/>
    <w:basedOn w:val="Normal"/>
    <w:next w:val="Normal"/>
    <w:link w:val="CitadestacadaCar"/>
    <w:qFormat/>
    <w:rsid w:val="5CBA9D5D"/>
    <w:rPr>
      <w:b w:val="1"/>
      <w:bCs w:val="1"/>
      <w:i w:val="1"/>
      <w:iCs w:val="1"/>
      <w:color w:val="4F81BD" w:themeColor="accent1" w:themeTint="FF" w:themeShade="FF"/>
    </w:rPr>
    <w:pPr>
      <w:pBdr>
        <w:bottom w:val="single" w:color="4F81BD" w:themeColor="accent1" w:sz="4" w:space="4"/>
      </w:pBdr>
      <w:spacing w:before="200" w:after="280"/>
      <w:ind w:left="936" w:right="936"/>
    </w:p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uiPriority w:val="99"/>
    <w:name w:val="Normal (Web)"/>
    <w:basedOn w:val="Normal"/>
    <w:semiHidden/>
    <w:unhideWhenUsed/>
    <w:rsid w:val="5CBA9D5D"/>
    <w:rPr>
      <w:rFonts w:ascii="Times New Roman" w:hAnsi="Times New Roman" w:eastAsia="Times New Roman" w:cs="Times New Roman"/>
      <w:sz w:val="24"/>
      <w:szCs w:val="24"/>
      <w:lang w:eastAsia="es-MX"/>
    </w:rPr>
    <w:pPr>
      <w:spacing w:beforeAutospacing="on" w:afterAutospacing="on" w:line="240" w:lineRule="auto"/>
    </w:pPr>
  </w:style>
  <w:style w:type="paragraph" w:styleId="paragraph" w:customStyle="true">
    <w:uiPriority w:val="1"/>
    <w:name w:val="paragraph"/>
    <w:basedOn w:val="Normal"/>
    <w:rsid w:val="5CBA9D5D"/>
    <w:rPr>
      <w:rFonts w:ascii="Times New Roman" w:hAnsi="Times New Roman" w:eastAsia="Times New Roman" w:cs="Times New Roman"/>
      <w:sz w:val="24"/>
      <w:szCs w:val="24"/>
      <w:lang w:eastAsia="es-MX"/>
    </w:rPr>
    <w:pPr>
      <w:spacing w:beforeAutospacing="on" w:afterAutospacing="on" w:line="240" w:lineRule="auto"/>
    </w:pPr>
  </w:style>
  <w:style w:type="character" w:styleId="normaltextrun" w:customStyle="1">
    <w:name w:val="normaltextrun"/>
    <w:basedOn w:val="Fuentedeprrafopredeter"/>
    <w:rsid w:val="003C081D"/>
  </w:style>
  <w:style w:type="character" w:styleId="eop" w:customStyle="1">
    <w:name w:val="eop"/>
    <w:basedOn w:val="Fuentedeprrafopredeter"/>
    <w:rsid w:val="003C081D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3C8EA1E3-76AB-4A29-B7D0-387FBBEC4594}">
    <t:Anchor>
      <t:Comment id="1932275784"/>
    </t:Anchor>
    <t:History>
      <t:Event id="{7A87E4A4-8DF8-44D7-AFC9-D3FFF6E375DA}" time="2025-07-11T18:36:21.552Z">
        <t:Attribution userId="S::agustina.figueras@another.co::2817d38a-3e44-4f02-add0-cc7175171287" userProvider="AD" userName="Agustina Figueras"/>
        <t:Anchor>
          <t:Comment id="1932275784"/>
        </t:Anchor>
        <t:Create/>
      </t:Event>
      <t:Event id="{CF3ABB5F-DBC3-404B-B7B4-85F3DDD76686}" time="2025-07-11T18:36:21.552Z">
        <t:Attribution userId="S::agustina.figueras@another.co::2817d38a-3e44-4f02-add0-cc7175171287" userProvider="AD" userName="Agustina Figueras"/>
        <t:Anchor>
          <t:Comment id="1932275784"/>
        </t:Anchor>
        <t:Assign userId="S::adan.ramirez@another.co::14eed097-03d1-4147-a8df-617bda6b6f93" userProvider="AD" userName="Adán Ramírez"/>
      </t:Event>
      <t:Event id="{A2934A45-0D7B-4941-A31C-C8CC412499E8}" time="2025-07-11T18:36:21.552Z">
        <t:Attribution userId="S::agustina.figueras@another.co::2817d38a-3e44-4f02-add0-cc7175171287" userProvider="AD" userName="Agustina Figueras"/>
        <t:Anchor>
          <t:Comment id="1932275784"/>
        </t:Anchor>
        <t:SetTitle title="@Adán Ramírez viendo el excel me parecería bien mencionar a New Era y/o a Kitty ¿por algún motivo lo dejamos afuera? Ya que si es por tema de aprobaciones y evitar muchos clientes por tiempos, es mejor ir con uno que sea más accesible, como NE o Kitty ¿…"/>
      </t:Event>
      <t:Event id="{1831A903-64A4-416A-9C85-FA1D9E14B57B}" time="2025-07-11T21:38:57.38Z">
        <t:Attribution userId="S::adan.ramirez@another.co::14eed097-03d1-4147-a8df-617bda6b6f93" userProvider="AD" userName="Adán Ramírez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26" /><Relationship Type="http://schemas.openxmlformats.org/officeDocument/2006/relationships/styles" Target="styles.xml" Id="rId3" /><Relationship Type="http://schemas.openxmlformats.org/officeDocument/2006/relationships/customXml" Target="../customXml/item2.xml" Id="rId25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24" /><Relationship Type="http://schemas.openxmlformats.org/officeDocument/2006/relationships/webSettings" Target="webSettings.xml" Id="rId5" /><Relationship Type="http://schemas.openxmlformats.org/officeDocument/2006/relationships/fontTable" Target="fontTable.xml" Id="rId23" /><Relationship Type="http://schemas.openxmlformats.org/officeDocument/2006/relationships/settings" Target="settings.xml" Id="rId4" /><Relationship Type="http://schemas.openxmlformats.org/officeDocument/2006/relationships/customXml" Target="../customXml/item4.xml" Id="rId27" /><Relationship Type="http://schemas.openxmlformats.org/officeDocument/2006/relationships/header" Target="header.xml" Id="Rd02e752905e54e3f" /><Relationship Type="http://schemas.openxmlformats.org/officeDocument/2006/relationships/footer" Target="footer.xml" Id="Rb1e5d77a1c844129" /><Relationship Type="http://schemas.microsoft.com/office/2020/10/relationships/intelligence" Target="intelligence2.xml" Id="R341a3a87a1d1479a" /><Relationship Type="http://schemas.microsoft.com/office/2011/relationships/people" Target="people.xml" Id="Re27a23d979ca4ee6" /><Relationship Type="http://schemas.microsoft.com/office/2011/relationships/commentsExtended" Target="commentsExtended.xml" Id="Rccc19db92c534c12" /><Relationship Type="http://schemas.microsoft.com/office/2016/09/relationships/commentsIds" Target="commentsIds.xml" Id="Rdad6abd3858344a8" /><Relationship Type="http://schemas.microsoft.com/office/2019/05/relationships/documenttasks" Target="tasks.xml" Id="Raa78cd108baa4c34" /><Relationship Type="http://schemas.openxmlformats.org/officeDocument/2006/relationships/hyperlink" Target="https://another.co/" TargetMode="External" Id="R8c88c47b03de45ac" /><Relationship Type="http://schemas.openxmlformats.org/officeDocument/2006/relationships/hyperlink" Target="mailto:adan.ramirez@another.co" TargetMode="External" Id="Rca6d7cc2509341a3" /><Relationship Type="http://schemas.openxmlformats.org/officeDocument/2006/relationships/hyperlink" Target="https://learn.g2.com/experiential-marketing-statistics" TargetMode="External" Id="Ra758d196ffa346f2" /><Relationship Type="http://schemas.openxmlformats.org/officeDocument/2006/relationships/hyperlink" Target="https://www.winsavvy.com/experiential-marketing-statistics-creating-impact/" TargetMode="External" Id="R3dda7ba985f14262" /><Relationship Type="http://schemas.openxmlformats.org/officeDocument/2006/relationships/hyperlink" Target="https://www.limelightplatform.com/blog/experiential-marketing-statistics" TargetMode="External" Id="Rbe75480db3854887" /><Relationship Type="http://schemas.openxmlformats.org/officeDocument/2006/relationships/hyperlink" Target="https://www.goodkids.ca/news/experiential-marketing-roi-metrics" TargetMode="External" Id="R3d7fe5f321794528" /><Relationship Type="http://schemas.openxmlformats.org/officeDocument/2006/relationships/hyperlink" Target="https://www.quirks.com/articles/how-to-measure-experiential-brand-activations" TargetMode="External" Id="Rf3887962da924bd0" /><Relationship Type="http://schemas.openxmlformats.org/officeDocument/2006/relationships/hyperlink" Target="https://www.quirks.com/articles/how-to-measure-experiential-brand-activations" TargetMode="External" Id="Ref63a833ced041e9" /><Relationship Type="http://schemas.openxmlformats.org/officeDocument/2006/relationships/hyperlink" Target="https://www.wtsagency.com/post/return-on-experience-rox-why-it-s-the-metric-brands-can-t-ignore-in-2025" TargetMode="External" Id="R8a9954d57eca45e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jpg" Id="R13c3b9bd7a054d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9886654FD78B4693EE9761CD3F6291" ma:contentTypeVersion="16" ma:contentTypeDescription="Crear nuevo documento." ma:contentTypeScope="" ma:versionID="5bba075bca018e61701d489f389eb71b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7f69832193ef380984eb641557c213c7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0A5B71-A71B-42A5-8B9A-1640551277E2}"/>
</file>

<file path=customXml/itemProps3.xml><?xml version="1.0" encoding="utf-8"?>
<ds:datastoreItem xmlns:ds="http://schemas.openxmlformats.org/officeDocument/2006/customXml" ds:itemID="{B6B3FACA-F63D-4144-81B4-4E373C44A016}"/>
</file>

<file path=customXml/itemProps4.xml><?xml version="1.0" encoding="utf-8"?>
<ds:datastoreItem xmlns:ds="http://schemas.openxmlformats.org/officeDocument/2006/customXml" ds:itemID="{E9511C3E-A3EF-4B9A-B17B-55197E19AA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Adán Ramírez</cp:lastModifiedBy>
  <cp:revision>41</cp:revision>
  <dcterms:created xsi:type="dcterms:W3CDTF">2025-04-14T20:01:00Z</dcterms:created>
  <dcterms:modified xsi:type="dcterms:W3CDTF">2025-08-20T20:47:23Z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